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916B0">
        <w:trPr>
          <w:trHeight w:hRule="exact" w:val="1528"/>
        </w:trPr>
        <w:tc>
          <w:tcPr>
            <w:tcW w:w="143" w:type="dxa"/>
          </w:tcPr>
          <w:p w:rsidR="003916B0" w:rsidRDefault="003916B0"/>
        </w:tc>
        <w:tc>
          <w:tcPr>
            <w:tcW w:w="285" w:type="dxa"/>
          </w:tcPr>
          <w:p w:rsidR="003916B0" w:rsidRDefault="003916B0"/>
        </w:tc>
        <w:tc>
          <w:tcPr>
            <w:tcW w:w="710" w:type="dxa"/>
          </w:tcPr>
          <w:p w:rsidR="003916B0" w:rsidRDefault="003916B0"/>
        </w:tc>
        <w:tc>
          <w:tcPr>
            <w:tcW w:w="1419" w:type="dxa"/>
          </w:tcPr>
          <w:p w:rsidR="003916B0" w:rsidRDefault="003916B0"/>
        </w:tc>
        <w:tc>
          <w:tcPr>
            <w:tcW w:w="1419" w:type="dxa"/>
          </w:tcPr>
          <w:p w:rsidR="003916B0" w:rsidRDefault="003916B0"/>
        </w:tc>
        <w:tc>
          <w:tcPr>
            <w:tcW w:w="710" w:type="dxa"/>
          </w:tcPr>
          <w:p w:rsidR="003916B0" w:rsidRDefault="003916B0"/>
        </w:tc>
        <w:tc>
          <w:tcPr>
            <w:tcW w:w="5543" w:type="dxa"/>
            <w:gridSpan w:val="4"/>
            <w:shd w:val="clear" w:color="000000" w:fill="FFFFFF"/>
            <w:tcMar>
              <w:left w:w="34" w:type="dxa"/>
              <w:right w:w="34" w:type="dxa"/>
            </w:tcMar>
          </w:tcPr>
          <w:p w:rsidR="003916B0" w:rsidRDefault="007753A5">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3916B0">
        <w:trPr>
          <w:trHeight w:hRule="exact" w:val="138"/>
        </w:trPr>
        <w:tc>
          <w:tcPr>
            <w:tcW w:w="143" w:type="dxa"/>
          </w:tcPr>
          <w:p w:rsidR="003916B0" w:rsidRDefault="003916B0"/>
        </w:tc>
        <w:tc>
          <w:tcPr>
            <w:tcW w:w="285" w:type="dxa"/>
          </w:tcPr>
          <w:p w:rsidR="003916B0" w:rsidRDefault="003916B0"/>
        </w:tc>
        <w:tc>
          <w:tcPr>
            <w:tcW w:w="710" w:type="dxa"/>
          </w:tcPr>
          <w:p w:rsidR="003916B0" w:rsidRDefault="003916B0"/>
        </w:tc>
        <w:tc>
          <w:tcPr>
            <w:tcW w:w="1419" w:type="dxa"/>
          </w:tcPr>
          <w:p w:rsidR="003916B0" w:rsidRDefault="003916B0"/>
        </w:tc>
        <w:tc>
          <w:tcPr>
            <w:tcW w:w="1419" w:type="dxa"/>
          </w:tcPr>
          <w:p w:rsidR="003916B0" w:rsidRDefault="003916B0"/>
        </w:tc>
        <w:tc>
          <w:tcPr>
            <w:tcW w:w="710" w:type="dxa"/>
          </w:tcPr>
          <w:p w:rsidR="003916B0" w:rsidRDefault="003916B0"/>
        </w:tc>
        <w:tc>
          <w:tcPr>
            <w:tcW w:w="426" w:type="dxa"/>
          </w:tcPr>
          <w:p w:rsidR="003916B0" w:rsidRDefault="003916B0"/>
        </w:tc>
        <w:tc>
          <w:tcPr>
            <w:tcW w:w="1277" w:type="dxa"/>
          </w:tcPr>
          <w:p w:rsidR="003916B0" w:rsidRDefault="003916B0"/>
        </w:tc>
        <w:tc>
          <w:tcPr>
            <w:tcW w:w="993" w:type="dxa"/>
          </w:tcPr>
          <w:p w:rsidR="003916B0" w:rsidRDefault="003916B0"/>
        </w:tc>
        <w:tc>
          <w:tcPr>
            <w:tcW w:w="2836" w:type="dxa"/>
          </w:tcPr>
          <w:p w:rsidR="003916B0" w:rsidRDefault="003916B0"/>
        </w:tc>
      </w:tr>
      <w:tr w:rsidR="003916B0">
        <w:trPr>
          <w:trHeight w:hRule="exact" w:val="585"/>
        </w:trPr>
        <w:tc>
          <w:tcPr>
            <w:tcW w:w="10221" w:type="dxa"/>
            <w:gridSpan w:val="10"/>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916B0" w:rsidRDefault="007753A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916B0">
        <w:trPr>
          <w:trHeight w:hRule="exact" w:val="314"/>
        </w:trPr>
        <w:tc>
          <w:tcPr>
            <w:tcW w:w="10221" w:type="dxa"/>
            <w:gridSpan w:val="10"/>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3916B0">
        <w:trPr>
          <w:trHeight w:hRule="exact" w:val="211"/>
        </w:trPr>
        <w:tc>
          <w:tcPr>
            <w:tcW w:w="143" w:type="dxa"/>
          </w:tcPr>
          <w:p w:rsidR="003916B0" w:rsidRDefault="003916B0"/>
        </w:tc>
        <w:tc>
          <w:tcPr>
            <w:tcW w:w="285" w:type="dxa"/>
          </w:tcPr>
          <w:p w:rsidR="003916B0" w:rsidRDefault="003916B0"/>
        </w:tc>
        <w:tc>
          <w:tcPr>
            <w:tcW w:w="710" w:type="dxa"/>
          </w:tcPr>
          <w:p w:rsidR="003916B0" w:rsidRDefault="003916B0"/>
        </w:tc>
        <w:tc>
          <w:tcPr>
            <w:tcW w:w="1419" w:type="dxa"/>
          </w:tcPr>
          <w:p w:rsidR="003916B0" w:rsidRDefault="003916B0"/>
        </w:tc>
        <w:tc>
          <w:tcPr>
            <w:tcW w:w="1419" w:type="dxa"/>
          </w:tcPr>
          <w:p w:rsidR="003916B0" w:rsidRDefault="003916B0"/>
        </w:tc>
        <w:tc>
          <w:tcPr>
            <w:tcW w:w="710" w:type="dxa"/>
          </w:tcPr>
          <w:p w:rsidR="003916B0" w:rsidRDefault="003916B0"/>
        </w:tc>
        <w:tc>
          <w:tcPr>
            <w:tcW w:w="426" w:type="dxa"/>
          </w:tcPr>
          <w:p w:rsidR="003916B0" w:rsidRDefault="003916B0"/>
        </w:tc>
        <w:tc>
          <w:tcPr>
            <w:tcW w:w="1277" w:type="dxa"/>
          </w:tcPr>
          <w:p w:rsidR="003916B0" w:rsidRDefault="003916B0"/>
        </w:tc>
        <w:tc>
          <w:tcPr>
            <w:tcW w:w="993" w:type="dxa"/>
          </w:tcPr>
          <w:p w:rsidR="003916B0" w:rsidRDefault="003916B0"/>
        </w:tc>
        <w:tc>
          <w:tcPr>
            <w:tcW w:w="2836" w:type="dxa"/>
          </w:tcPr>
          <w:p w:rsidR="003916B0" w:rsidRDefault="003916B0"/>
        </w:tc>
      </w:tr>
      <w:tr w:rsidR="003916B0">
        <w:trPr>
          <w:trHeight w:hRule="exact" w:val="277"/>
        </w:trPr>
        <w:tc>
          <w:tcPr>
            <w:tcW w:w="143" w:type="dxa"/>
          </w:tcPr>
          <w:p w:rsidR="003916B0" w:rsidRDefault="003916B0"/>
        </w:tc>
        <w:tc>
          <w:tcPr>
            <w:tcW w:w="285" w:type="dxa"/>
          </w:tcPr>
          <w:p w:rsidR="003916B0" w:rsidRDefault="003916B0"/>
        </w:tc>
        <w:tc>
          <w:tcPr>
            <w:tcW w:w="710" w:type="dxa"/>
          </w:tcPr>
          <w:p w:rsidR="003916B0" w:rsidRDefault="003916B0"/>
        </w:tc>
        <w:tc>
          <w:tcPr>
            <w:tcW w:w="1419" w:type="dxa"/>
          </w:tcPr>
          <w:p w:rsidR="003916B0" w:rsidRDefault="003916B0"/>
        </w:tc>
        <w:tc>
          <w:tcPr>
            <w:tcW w:w="1419" w:type="dxa"/>
          </w:tcPr>
          <w:p w:rsidR="003916B0" w:rsidRDefault="003916B0"/>
        </w:tc>
        <w:tc>
          <w:tcPr>
            <w:tcW w:w="710" w:type="dxa"/>
          </w:tcPr>
          <w:p w:rsidR="003916B0" w:rsidRDefault="003916B0"/>
        </w:tc>
        <w:tc>
          <w:tcPr>
            <w:tcW w:w="426" w:type="dxa"/>
          </w:tcPr>
          <w:p w:rsidR="003916B0" w:rsidRDefault="003916B0"/>
        </w:tc>
        <w:tc>
          <w:tcPr>
            <w:tcW w:w="1277" w:type="dxa"/>
          </w:tcPr>
          <w:p w:rsidR="003916B0" w:rsidRDefault="003916B0"/>
        </w:tc>
        <w:tc>
          <w:tcPr>
            <w:tcW w:w="3842" w:type="dxa"/>
            <w:gridSpan w:val="2"/>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УТВЕРЖДАЮ</w:t>
            </w:r>
          </w:p>
        </w:tc>
      </w:tr>
      <w:tr w:rsidR="003916B0">
        <w:trPr>
          <w:trHeight w:hRule="exact" w:val="972"/>
        </w:trPr>
        <w:tc>
          <w:tcPr>
            <w:tcW w:w="143" w:type="dxa"/>
          </w:tcPr>
          <w:p w:rsidR="003916B0" w:rsidRDefault="003916B0"/>
        </w:tc>
        <w:tc>
          <w:tcPr>
            <w:tcW w:w="285" w:type="dxa"/>
          </w:tcPr>
          <w:p w:rsidR="003916B0" w:rsidRDefault="003916B0"/>
        </w:tc>
        <w:tc>
          <w:tcPr>
            <w:tcW w:w="710" w:type="dxa"/>
          </w:tcPr>
          <w:p w:rsidR="003916B0" w:rsidRDefault="003916B0"/>
        </w:tc>
        <w:tc>
          <w:tcPr>
            <w:tcW w:w="1419" w:type="dxa"/>
          </w:tcPr>
          <w:p w:rsidR="003916B0" w:rsidRDefault="003916B0"/>
        </w:tc>
        <w:tc>
          <w:tcPr>
            <w:tcW w:w="1419" w:type="dxa"/>
          </w:tcPr>
          <w:p w:rsidR="003916B0" w:rsidRDefault="003916B0"/>
        </w:tc>
        <w:tc>
          <w:tcPr>
            <w:tcW w:w="710" w:type="dxa"/>
          </w:tcPr>
          <w:p w:rsidR="003916B0" w:rsidRDefault="003916B0"/>
        </w:tc>
        <w:tc>
          <w:tcPr>
            <w:tcW w:w="426" w:type="dxa"/>
          </w:tcPr>
          <w:p w:rsidR="003916B0" w:rsidRDefault="003916B0"/>
        </w:tc>
        <w:tc>
          <w:tcPr>
            <w:tcW w:w="1277" w:type="dxa"/>
          </w:tcPr>
          <w:p w:rsidR="003916B0" w:rsidRDefault="003916B0"/>
        </w:tc>
        <w:tc>
          <w:tcPr>
            <w:tcW w:w="3842" w:type="dxa"/>
            <w:gridSpan w:val="2"/>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916B0" w:rsidRDefault="003916B0">
            <w:pPr>
              <w:spacing w:after="0" w:line="240" w:lineRule="auto"/>
              <w:jc w:val="center"/>
              <w:rPr>
                <w:sz w:val="24"/>
                <w:szCs w:val="24"/>
              </w:rPr>
            </w:pPr>
          </w:p>
          <w:p w:rsidR="003916B0" w:rsidRDefault="007753A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916B0">
        <w:trPr>
          <w:trHeight w:hRule="exact" w:val="277"/>
        </w:trPr>
        <w:tc>
          <w:tcPr>
            <w:tcW w:w="143" w:type="dxa"/>
          </w:tcPr>
          <w:p w:rsidR="003916B0" w:rsidRDefault="003916B0"/>
        </w:tc>
        <w:tc>
          <w:tcPr>
            <w:tcW w:w="285" w:type="dxa"/>
          </w:tcPr>
          <w:p w:rsidR="003916B0" w:rsidRDefault="003916B0"/>
        </w:tc>
        <w:tc>
          <w:tcPr>
            <w:tcW w:w="710" w:type="dxa"/>
          </w:tcPr>
          <w:p w:rsidR="003916B0" w:rsidRDefault="003916B0"/>
        </w:tc>
        <w:tc>
          <w:tcPr>
            <w:tcW w:w="1419" w:type="dxa"/>
          </w:tcPr>
          <w:p w:rsidR="003916B0" w:rsidRDefault="003916B0"/>
        </w:tc>
        <w:tc>
          <w:tcPr>
            <w:tcW w:w="1419" w:type="dxa"/>
          </w:tcPr>
          <w:p w:rsidR="003916B0" w:rsidRDefault="003916B0"/>
        </w:tc>
        <w:tc>
          <w:tcPr>
            <w:tcW w:w="710" w:type="dxa"/>
          </w:tcPr>
          <w:p w:rsidR="003916B0" w:rsidRDefault="003916B0"/>
        </w:tc>
        <w:tc>
          <w:tcPr>
            <w:tcW w:w="426" w:type="dxa"/>
          </w:tcPr>
          <w:p w:rsidR="003916B0" w:rsidRDefault="003916B0"/>
        </w:tc>
        <w:tc>
          <w:tcPr>
            <w:tcW w:w="1277" w:type="dxa"/>
          </w:tcPr>
          <w:p w:rsidR="003916B0" w:rsidRDefault="003916B0"/>
        </w:tc>
        <w:tc>
          <w:tcPr>
            <w:tcW w:w="3842" w:type="dxa"/>
            <w:gridSpan w:val="2"/>
            <w:shd w:val="clear" w:color="000000" w:fill="FFFFFF"/>
            <w:tcMar>
              <w:left w:w="34" w:type="dxa"/>
              <w:right w:w="34" w:type="dxa"/>
            </w:tcMar>
          </w:tcPr>
          <w:p w:rsidR="003916B0" w:rsidRDefault="007753A5">
            <w:pPr>
              <w:spacing w:after="0" w:line="240" w:lineRule="auto"/>
              <w:jc w:val="right"/>
              <w:rPr>
                <w:sz w:val="24"/>
                <w:szCs w:val="24"/>
              </w:rPr>
            </w:pPr>
            <w:r>
              <w:rPr>
                <w:rFonts w:ascii="Times New Roman" w:hAnsi="Times New Roman" w:cs="Times New Roman"/>
                <w:color w:val="000000"/>
                <w:sz w:val="24"/>
                <w:szCs w:val="24"/>
              </w:rPr>
              <w:t>28.03.2022</w:t>
            </w:r>
          </w:p>
        </w:tc>
      </w:tr>
      <w:tr w:rsidR="003916B0">
        <w:trPr>
          <w:trHeight w:hRule="exact" w:val="277"/>
        </w:trPr>
        <w:tc>
          <w:tcPr>
            <w:tcW w:w="143" w:type="dxa"/>
          </w:tcPr>
          <w:p w:rsidR="003916B0" w:rsidRDefault="003916B0"/>
        </w:tc>
        <w:tc>
          <w:tcPr>
            <w:tcW w:w="285" w:type="dxa"/>
          </w:tcPr>
          <w:p w:rsidR="003916B0" w:rsidRDefault="003916B0"/>
        </w:tc>
        <w:tc>
          <w:tcPr>
            <w:tcW w:w="710" w:type="dxa"/>
          </w:tcPr>
          <w:p w:rsidR="003916B0" w:rsidRDefault="003916B0"/>
        </w:tc>
        <w:tc>
          <w:tcPr>
            <w:tcW w:w="1419" w:type="dxa"/>
          </w:tcPr>
          <w:p w:rsidR="003916B0" w:rsidRDefault="003916B0"/>
        </w:tc>
        <w:tc>
          <w:tcPr>
            <w:tcW w:w="1419" w:type="dxa"/>
          </w:tcPr>
          <w:p w:rsidR="003916B0" w:rsidRDefault="003916B0"/>
        </w:tc>
        <w:tc>
          <w:tcPr>
            <w:tcW w:w="710" w:type="dxa"/>
          </w:tcPr>
          <w:p w:rsidR="003916B0" w:rsidRDefault="003916B0"/>
        </w:tc>
        <w:tc>
          <w:tcPr>
            <w:tcW w:w="426" w:type="dxa"/>
          </w:tcPr>
          <w:p w:rsidR="003916B0" w:rsidRDefault="003916B0"/>
        </w:tc>
        <w:tc>
          <w:tcPr>
            <w:tcW w:w="1277" w:type="dxa"/>
          </w:tcPr>
          <w:p w:rsidR="003916B0" w:rsidRDefault="003916B0"/>
        </w:tc>
        <w:tc>
          <w:tcPr>
            <w:tcW w:w="993" w:type="dxa"/>
          </w:tcPr>
          <w:p w:rsidR="003916B0" w:rsidRDefault="003916B0"/>
        </w:tc>
        <w:tc>
          <w:tcPr>
            <w:tcW w:w="2836" w:type="dxa"/>
          </w:tcPr>
          <w:p w:rsidR="003916B0" w:rsidRDefault="003916B0"/>
        </w:tc>
      </w:tr>
      <w:tr w:rsidR="003916B0">
        <w:trPr>
          <w:trHeight w:hRule="exact" w:val="416"/>
        </w:trPr>
        <w:tc>
          <w:tcPr>
            <w:tcW w:w="10221" w:type="dxa"/>
            <w:gridSpan w:val="10"/>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916B0">
        <w:trPr>
          <w:trHeight w:hRule="exact" w:val="1135"/>
        </w:trPr>
        <w:tc>
          <w:tcPr>
            <w:tcW w:w="143" w:type="dxa"/>
          </w:tcPr>
          <w:p w:rsidR="003916B0" w:rsidRDefault="003916B0"/>
        </w:tc>
        <w:tc>
          <w:tcPr>
            <w:tcW w:w="285" w:type="dxa"/>
          </w:tcPr>
          <w:p w:rsidR="003916B0" w:rsidRDefault="003916B0"/>
        </w:tc>
        <w:tc>
          <w:tcPr>
            <w:tcW w:w="710" w:type="dxa"/>
          </w:tcPr>
          <w:p w:rsidR="003916B0" w:rsidRDefault="003916B0"/>
        </w:tc>
        <w:tc>
          <w:tcPr>
            <w:tcW w:w="1419" w:type="dxa"/>
          </w:tcPr>
          <w:p w:rsidR="003916B0" w:rsidRDefault="003916B0"/>
        </w:tc>
        <w:tc>
          <w:tcPr>
            <w:tcW w:w="4834" w:type="dxa"/>
            <w:gridSpan w:val="5"/>
            <w:shd w:val="clear" w:color="000000" w:fill="FFFFFF"/>
            <w:tcMar>
              <w:left w:w="34" w:type="dxa"/>
              <w:right w:w="34" w:type="dxa"/>
            </w:tcMar>
          </w:tcPr>
          <w:p w:rsidR="003916B0" w:rsidRDefault="007753A5">
            <w:pPr>
              <w:spacing w:after="0" w:line="240" w:lineRule="auto"/>
              <w:jc w:val="center"/>
              <w:rPr>
                <w:sz w:val="32"/>
                <w:szCs w:val="32"/>
              </w:rPr>
            </w:pPr>
            <w:r>
              <w:rPr>
                <w:rFonts w:ascii="Times New Roman" w:hAnsi="Times New Roman" w:cs="Times New Roman"/>
                <w:color w:val="000000"/>
                <w:sz w:val="32"/>
                <w:szCs w:val="32"/>
              </w:rPr>
              <w:t>Политический анализ и прогнозирование</w:t>
            </w:r>
          </w:p>
          <w:p w:rsidR="003916B0" w:rsidRDefault="007753A5">
            <w:pPr>
              <w:spacing w:after="0" w:line="240" w:lineRule="auto"/>
              <w:jc w:val="center"/>
              <w:rPr>
                <w:sz w:val="32"/>
                <w:szCs w:val="32"/>
              </w:rPr>
            </w:pPr>
            <w:r>
              <w:rPr>
                <w:rFonts w:ascii="Times New Roman" w:hAnsi="Times New Roman" w:cs="Times New Roman"/>
                <w:color w:val="000000"/>
                <w:sz w:val="32"/>
                <w:szCs w:val="32"/>
              </w:rPr>
              <w:t>К.М.01.05</w:t>
            </w:r>
          </w:p>
        </w:tc>
        <w:tc>
          <w:tcPr>
            <w:tcW w:w="2836" w:type="dxa"/>
          </w:tcPr>
          <w:p w:rsidR="003916B0" w:rsidRDefault="003916B0"/>
        </w:tc>
      </w:tr>
      <w:tr w:rsidR="003916B0">
        <w:trPr>
          <w:trHeight w:hRule="exact" w:val="277"/>
        </w:trPr>
        <w:tc>
          <w:tcPr>
            <w:tcW w:w="10221" w:type="dxa"/>
            <w:gridSpan w:val="10"/>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916B0">
        <w:trPr>
          <w:trHeight w:hRule="exact" w:val="1111"/>
        </w:trPr>
        <w:tc>
          <w:tcPr>
            <w:tcW w:w="143" w:type="dxa"/>
          </w:tcPr>
          <w:p w:rsidR="003916B0" w:rsidRDefault="003916B0"/>
        </w:tc>
        <w:tc>
          <w:tcPr>
            <w:tcW w:w="285" w:type="dxa"/>
          </w:tcPr>
          <w:p w:rsidR="003916B0" w:rsidRDefault="003916B0"/>
        </w:tc>
        <w:tc>
          <w:tcPr>
            <w:tcW w:w="9795" w:type="dxa"/>
            <w:gridSpan w:val="8"/>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3916B0" w:rsidRDefault="007753A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3916B0" w:rsidRDefault="007753A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916B0">
        <w:trPr>
          <w:trHeight w:hRule="exact" w:val="833"/>
        </w:trPr>
        <w:tc>
          <w:tcPr>
            <w:tcW w:w="10221" w:type="dxa"/>
            <w:gridSpan w:val="10"/>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3916B0">
        <w:trPr>
          <w:trHeight w:hRule="exact" w:val="277"/>
        </w:trPr>
        <w:tc>
          <w:tcPr>
            <w:tcW w:w="3984" w:type="dxa"/>
            <w:gridSpan w:val="5"/>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916B0" w:rsidRDefault="003916B0"/>
        </w:tc>
        <w:tc>
          <w:tcPr>
            <w:tcW w:w="426" w:type="dxa"/>
          </w:tcPr>
          <w:p w:rsidR="003916B0" w:rsidRDefault="003916B0"/>
        </w:tc>
        <w:tc>
          <w:tcPr>
            <w:tcW w:w="1277" w:type="dxa"/>
          </w:tcPr>
          <w:p w:rsidR="003916B0" w:rsidRDefault="003916B0"/>
        </w:tc>
        <w:tc>
          <w:tcPr>
            <w:tcW w:w="993" w:type="dxa"/>
          </w:tcPr>
          <w:p w:rsidR="003916B0" w:rsidRDefault="003916B0"/>
        </w:tc>
        <w:tc>
          <w:tcPr>
            <w:tcW w:w="2836" w:type="dxa"/>
          </w:tcPr>
          <w:p w:rsidR="003916B0" w:rsidRDefault="003916B0"/>
        </w:tc>
      </w:tr>
      <w:tr w:rsidR="003916B0">
        <w:trPr>
          <w:trHeight w:hRule="exact" w:val="155"/>
        </w:trPr>
        <w:tc>
          <w:tcPr>
            <w:tcW w:w="143" w:type="dxa"/>
          </w:tcPr>
          <w:p w:rsidR="003916B0" w:rsidRDefault="003916B0"/>
        </w:tc>
        <w:tc>
          <w:tcPr>
            <w:tcW w:w="285" w:type="dxa"/>
          </w:tcPr>
          <w:p w:rsidR="003916B0" w:rsidRDefault="003916B0"/>
        </w:tc>
        <w:tc>
          <w:tcPr>
            <w:tcW w:w="710" w:type="dxa"/>
          </w:tcPr>
          <w:p w:rsidR="003916B0" w:rsidRDefault="003916B0"/>
        </w:tc>
        <w:tc>
          <w:tcPr>
            <w:tcW w:w="1419" w:type="dxa"/>
          </w:tcPr>
          <w:p w:rsidR="003916B0" w:rsidRDefault="003916B0"/>
        </w:tc>
        <w:tc>
          <w:tcPr>
            <w:tcW w:w="1419" w:type="dxa"/>
          </w:tcPr>
          <w:p w:rsidR="003916B0" w:rsidRDefault="003916B0"/>
        </w:tc>
        <w:tc>
          <w:tcPr>
            <w:tcW w:w="710" w:type="dxa"/>
          </w:tcPr>
          <w:p w:rsidR="003916B0" w:rsidRDefault="003916B0"/>
        </w:tc>
        <w:tc>
          <w:tcPr>
            <w:tcW w:w="426" w:type="dxa"/>
          </w:tcPr>
          <w:p w:rsidR="003916B0" w:rsidRDefault="003916B0"/>
        </w:tc>
        <w:tc>
          <w:tcPr>
            <w:tcW w:w="1277" w:type="dxa"/>
          </w:tcPr>
          <w:p w:rsidR="003916B0" w:rsidRDefault="003916B0"/>
        </w:tc>
        <w:tc>
          <w:tcPr>
            <w:tcW w:w="993" w:type="dxa"/>
          </w:tcPr>
          <w:p w:rsidR="003916B0" w:rsidRDefault="003916B0"/>
        </w:tc>
        <w:tc>
          <w:tcPr>
            <w:tcW w:w="2836" w:type="dxa"/>
          </w:tcPr>
          <w:p w:rsidR="003916B0" w:rsidRDefault="003916B0"/>
        </w:tc>
      </w:tr>
      <w:tr w:rsidR="003916B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3916B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3916B0">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3916B0" w:rsidRDefault="003916B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3916B0"/>
        </w:tc>
      </w:tr>
      <w:tr w:rsidR="003916B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3916B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3916B0">
        <w:trPr>
          <w:trHeight w:hRule="exact" w:val="124"/>
        </w:trPr>
        <w:tc>
          <w:tcPr>
            <w:tcW w:w="143" w:type="dxa"/>
          </w:tcPr>
          <w:p w:rsidR="003916B0" w:rsidRDefault="003916B0"/>
        </w:tc>
        <w:tc>
          <w:tcPr>
            <w:tcW w:w="285" w:type="dxa"/>
          </w:tcPr>
          <w:p w:rsidR="003916B0" w:rsidRDefault="003916B0"/>
        </w:tc>
        <w:tc>
          <w:tcPr>
            <w:tcW w:w="710" w:type="dxa"/>
          </w:tcPr>
          <w:p w:rsidR="003916B0" w:rsidRDefault="003916B0"/>
        </w:tc>
        <w:tc>
          <w:tcPr>
            <w:tcW w:w="1419" w:type="dxa"/>
          </w:tcPr>
          <w:p w:rsidR="003916B0" w:rsidRDefault="003916B0"/>
        </w:tc>
        <w:tc>
          <w:tcPr>
            <w:tcW w:w="1419" w:type="dxa"/>
          </w:tcPr>
          <w:p w:rsidR="003916B0" w:rsidRDefault="003916B0"/>
        </w:tc>
        <w:tc>
          <w:tcPr>
            <w:tcW w:w="710" w:type="dxa"/>
          </w:tcPr>
          <w:p w:rsidR="003916B0" w:rsidRDefault="003916B0"/>
        </w:tc>
        <w:tc>
          <w:tcPr>
            <w:tcW w:w="426" w:type="dxa"/>
          </w:tcPr>
          <w:p w:rsidR="003916B0" w:rsidRDefault="003916B0"/>
        </w:tc>
        <w:tc>
          <w:tcPr>
            <w:tcW w:w="1277" w:type="dxa"/>
          </w:tcPr>
          <w:p w:rsidR="003916B0" w:rsidRDefault="003916B0"/>
        </w:tc>
        <w:tc>
          <w:tcPr>
            <w:tcW w:w="993" w:type="dxa"/>
          </w:tcPr>
          <w:p w:rsidR="003916B0" w:rsidRDefault="003916B0"/>
        </w:tc>
        <w:tc>
          <w:tcPr>
            <w:tcW w:w="2836" w:type="dxa"/>
          </w:tcPr>
          <w:p w:rsidR="003916B0" w:rsidRDefault="003916B0"/>
        </w:tc>
      </w:tr>
      <w:tr w:rsidR="003916B0">
        <w:trPr>
          <w:trHeight w:hRule="exact" w:val="277"/>
        </w:trPr>
        <w:tc>
          <w:tcPr>
            <w:tcW w:w="5118" w:type="dxa"/>
            <w:gridSpan w:val="7"/>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3916B0">
        <w:trPr>
          <w:trHeight w:hRule="exact" w:val="577"/>
        </w:trPr>
        <w:tc>
          <w:tcPr>
            <w:tcW w:w="143" w:type="dxa"/>
          </w:tcPr>
          <w:p w:rsidR="003916B0" w:rsidRDefault="003916B0"/>
        </w:tc>
        <w:tc>
          <w:tcPr>
            <w:tcW w:w="285" w:type="dxa"/>
          </w:tcPr>
          <w:p w:rsidR="003916B0" w:rsidRDefault="003916B0"/>
        </w:tc>
        <w:tc>
          <w:tcPr>
            <w:tcW w:w="710" w:type="dxa"/>
          </w:tcPr>
          <w:p w:rsidR="003916B0" w:rsidRDefault="003916B0"/>
        </w:tc>
        <w:tc>
          <w:tcPr>
            <w:tcW w:w="1419" w:type="dxa"/>
          </w:tcPr>
          <w:p w:rsidR="003916B0" w:rsidRDefault="003916B0"/>
        </w:tc>
        <w:tc>
          <w:tcPr>
            <w:tcW w:w="1419" w:type="dxa"/>
          </w:tcPr>
          <w:p w:rsidR="003916B0" w:rsidRDefault="003916B0"/>
        </w:tc>
        <w:tc>
          <w:tcPr>
            <w:tcW w:w="710" w:type="dxa"/>
          </w:tcPr>
          <w:p w:rsidR="003916B0" w:rsidRDefault="003916B0"/>
        </w:tc>
        <w:tc>
          <w:tcPr>
            <w:tcW w:w="426" w:type="dxa"/>
          </w:tcPr>
          <w:p w:rsidR="003916B0" w:rsidRDefault="003916B0"/>
        </w:tc>
        <w:tc>
          <w:tcPr>
            <w:tcW w:w="5118" w:type="dxa"/>
            <w:gridSpan w:val="3"/>
            <w:vMerge/>
            <w:shd w:val="clear" w:color="000000" w:fill="FFFFFF"/>
            <w:tcMar>
              <w:left w:w="34" w:type="dxa"/>
              <w:right w:w="34" w:type="dxa"/>
            </w:tcMar>
          </w:tcPr>
          <w:p w:rsidR="003916B0" w:rsidRDefault="003916B0"/>
        </w:tc>
      </w:tr>
      <w:tr w:rsidR="003916B0">
        <w:trPr>
          <w:trHeight w:hRule="exact" w:val="2036"/>
        </w:trPr>
        <w:tc>
          <w:tcPr>
            <w:tcW w:w="143" w:type="dxa"/>
          </w:tcPr>
          <w:p w:rsidR="003916B0" w:rsidRDefault="003916B0"/>
        </w:tc>
        <w:tc>
          <w:tcPr>
            <w:tcW w:w="285" w:type="dxa"/>
          </w:tcPr>
          <w:p w:rsidR="003916B0" w:rsidRDefault="003916B0"/>
        </w:tc>
        <w:tc>
          <w:tcPr>
            <w:tcW w:w="710" w:type="dxa"/>
          </w:tcPr>
          <w:p w:rsidR="003916B0" w:rsidRDefault="003916B0"/>
        </w:tc>
        <w:tc>
          <w:tcPr>
            <w:tcW w:w="1419" w:type="dxa"/>
          </w:tcPr>
          <w:p w:rsidR="003916B0" w:rsidRDefault="003916B0"/>
        </w:tc>
        <w:tc>
          <w:tcPr>
            <w:tcW w:w="1419" w:type="dxa"/>
          </w:tcPr>
          <w:p w:rsidR="003916B0" w:rsidRDefault="003916B0"/>
        </w:tc>
        <w:tc>
          <w:tcPr>
            <w:tcW w:w="710" w:type="dxa"/>
          </w:tcPr>
          <w:p w:rsidR="003916B0" w:rsidRDefault="003916B0"/>
        </w:tc>
        <w:tc>
          <w:tcPr>
            <w:tcW w:w="426" w:type="dxa"/>
          </w:tcPr>
          <w:p w:rsidR="003916B0" w:rsidRDefault="003916B0"/>
        </w:tc>
        <w:tc>
          <w:tcPr>
            <w:tcW w:w="1277" w:type="dxa"/>
          </w:tcPr>
          <w:p w:rsidR="003916B0" w:rsidRDefault="003916B0"/>
        </w:tc>
        <w:tc>
          <w:tcPr>
            <w:tcW w:w="993" w:type="dxa"/>
          </w:tcPr>
          <w:p w:rsidR="003916B0" w:rsidRDefault="003916B0"/>
        </w:tc>
        <w:tc>
          <w:tcPr>
            <w:tcW w:w="2836" w:type="dxa"/>
          </w:tcPr>
          <w:p w:rsidR="003916B0" w:rsidRDefault="003916B0"/>
        </w:tc>
      </w:tr>
      <w:tr w:rsidR="003916B0">
        <w:trPr>
          <w:trHeight w:hRule="exact" w:val="277"/>
        </w:trPr>
        <w:tc>
          <w:tcPr>
            <w:tcW w:w="143" w:type="dxa"/>
          </w:tcPr>
          <w:p w:rsidR="003916B0" w:rsidRDefault="003916B0"/>
        </w:tc>
        <w:tc>
          <w:tcPr>
            <w:tcW w:w="10079" w:type="dxa"/>
            <w:gridSpan w:val="9"/>
            <w:vMerge w:val="restart"/>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916B0">
        <w:trPr>
          <w:trHeight w:hRule="exact" w:val="138"/>
        </w:trPr>
        <w:tc>
          <w:tcPr>
            <w:tcW w:w="143" w:type="dxa"/>
          </w:tcPr>
          <w:p w:rsidR="003916B0" w:rsidRDefault="003916B0"/>
        </w:tc>
        <w:tc>
          <w:tcPr>
            <w:tcW w:w="10079" w:type="dxa"/>
            <w:gridSpan w:val="9"/>
            <w:vMerge/>
            <w:shd w:val="clear" w:color="000000" w:fill="FFFFFF"/>
            <w:tcMar>
              <w:left w:w="34" w:type="dxa"/>
              <w:right w:w="34" w:type="dxa"/>
            </w:tcMar>
          </w:tcPr>
          <w:p w:rsidR="003916B0" w:rsidRDefault="003916B0"/>
        </w:tc>
      </w:tr>
      <w:tr w:rsidR="003916B0">
        <w:trPr>
          <w:trHeight w:hRule="exact" w:val="1666"/>
        </w:trPr>
        <w:tc>
          <w:tcPr>
            <w:tcW w:w="143" w:type="dxa"/>
          </w:tcPr>
          <w:p w:rsidR="003916B0" w:rsidRDefault="003916B0"/>
        </w:tc>
        <w:tc>
          <w:tcPr>
            <w:tcW w:w="10079" w:type="dxa"/>
            <w:gridSpan w:val="9"/>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916B0" w:rsidRDefault="003916B0">
            <w:pPr>
              <w:spacing w:after="0" w:line="240" w:lineRule="auto"/>
              <w:jc w:val="center"/>
              <w:rPr>
                <w:sz w:val="24"/>
                <w:szCs w:val="24"/>
              </w:rPr>
            </w:pPr>
          </w:p>
          <w:p w:rsidR="003916B0" w:rsidRDefault="007753A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916B0" w:rsidRDefault="003916B0">
            <w:pPr>
              <w:spacing w:after="0" w:line="240" w:lineRule="auto"/>
              <w:jc w:val="center"/>
              <w:rPr>
                <w:sz w:val="24"/>
                <w:szCs w:val="24"/>
              </w:rPr>
            </w:pPr>
          </w:p>
          <w:p w:rsidR="003916B0" w:rsidRDefault="007753A5">
            <w:pPr>
              <w:spacing w:after="0" w:line="240" w:lineRule="auto"/>
              <w:jc w:val="center"/>
              <w:rPr>
                <w:sz w:val="24"/>
                <w:szCs w:val="24"/>
              </w:rPr>
            </w:pPr>
            <w:r>
              <w:rPr>
                <w:rFonts w:ascii="Times New Roman" w:hAnsi="Times New Roman" w:cs="Times New Roman"/>
                <w:color w:val="000000"/>
                <w:sz w:val="24"/>
                <w:szCs w:val="24"/>
              </w:rPr>
              <w:t>Омск, 2022</w:t>
            </w:r>
          </w:p>
        </w:tc>
      </w:tr>
    </w:tbl>
    <w:p w:rsidR="003916B0" w:rsidRDefault="007753A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916B0">
        <w:trPr>
          <w:trHeight w:hRule="exact" w:val="2222"/>
        </w:trPr>
        <w:tc>
          <w:tcPr>
            <w:tcW w:w="10788" w:type="dxa"/>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lastRenderedPageBreak/>
              <w:t>Составитель:</w:t>
            </w:r>
          </w:p>
          <w:p w:rsidR="003916B0" w:rsidRDefault="003916B0">
            <w:pPr>
              <w:spacing w:after="0" w:line="240" w:lineRule="auto"/>
              <w:rPr>
                <w:sz w:val="24"/>
                <w:szCs w:val="24"/>
              </w:rPr>
            </w:pPr>
          </w:p>
          <w:p w:rsidR="003916B0" w:rsidRDefault="007753A5">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3916B0" w:rsidRDefault="003916B0">
            <w:pPr>
              <w:spacing w:after="0" w:line="240" w:lineRule="auto"/>
              <w:rPr>
                <w:sz w:val="24"/>
                <w:szCs w:val="24"/>
              </w:rPr>
            </w:pPr>
          </w:p>
          <w:p w:rsidR="003916B0" w:rsidRDefault="007753A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3916B0" w:rsidRDefault="007753A5">
            <w:pPr>
              <w:spacing w:after="0" w:line="240" w:lineRule="auto"/>
              <w:rPr>
                <w:sz w:val="24"/>
                <w:szCs w:val="24"/>
              </w:rPr>
            </w:pPr>
            <w:r>
              <w:rPr>
                <w:rFonts w:ascii="Times New Roman" w:hAnsi="Times New Roman" w:cs="Times New Roman"/>
                <w:color w:val="000000"/>
                <w:sz w:val="24"/>
                <w:szCs w:val="24"/>
              </w:rPr>
              <w:t>Протокол от 25.03.2022 г.  №8</w:t>
            </w:r>
          </w:p>
        </w:tc>
      </w:tr>
      <w:tr w:rsidR="003916B0">
        <w:trPr>
          <w:trHeight w:hRule="exact" w:val="277"/>
        </w:trPr>
        <w:tc>
          <w:tcPr>
            <w:tcW w:w="10788" w:type="dxa"/>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3916B0" w:rsidRDefault="007753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6B0">
        <w:trPr>
          <w:trHeight w:hRule="exact" w:val="277"/>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916B0">
        <w:trPr>
          <w:trHeight w:hRule="exact" w:val="555"/>
        </w:trPr>
        <w:tc>
          <w:tcPr>
            <w:tcW w:w="9640" w:type="dxa"/>
          </w:tcPr>
          <w:p w:rsidR="003916B0" w:rsidRDefault="003916B0"/>
        </w:tc>
      </w:tr>
      <w:tr w:rsidR="003916B0">
        <w:trPr>
          <w:trHeight w:hRule="exact" w:val="8751"/>
        </w:trPr>
        <w:tc>
          <w:tcPr>
            <w:tcW w:w="9654" w:type="dxa"/>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916B0" w:rsidRDefault="007753A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916B0" w:rsidRDefault="007753A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916B0" w:rsidRDefault="007753A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916B0" w:rsidRDefault="007753A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916B0" w:rsidRDefault="007753A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916B0" w:rsidRDefault="007753A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916B0" w:rsidRDefault="007753A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916B0" w:rsidRDefault="007753A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916B0" w:rsidRDefault="007753A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916B0" w:rsidRDefault="007753A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916B0" w:rsidRDefault="007753A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916B0" w:rsidRDefault="007753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6B0">
        <w:trPr>
          <w:trHeight w:hRule="exact" w:val="277"/>
        </w:trPr>
        <w:tc>
          <w:tcPr>
            <w:tcW w:w="9654" w:type="dxa"/>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916B0">
        <w:trPr>
          <w:trHeight w:hRule="exact" w:val="14619"/>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916B0" w:rsidRDefault="007753A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3916B0" w:rsidRDefault="007753A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916B0" w:rsidRDefault="007753A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916B0" w:rsidRDefault="007753A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16B0" w:rsidRDefault="007753A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16B0" w:rsidRDefault="007753A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916B0" w:rsidRDefault="007753A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16B0" w:rsidRDefault="007753A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16B0" w:rsidRDefault="007753A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3916B0" w:rsidRDefault="007753A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«Политический анализ и прогнозирование» в течение 2022/2023 учебного года:</w:t>
            </w:r>
          </w:p>
          <w:p w:rsidR="003916B0" w:rsidRDefault="007753A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916B0">
        <w:trPr>
          <w:trHeight w:hRule="exact" w:val="138"/>
        </w:trPr>
        <w:tc>
          <w:tcPr>
            <w:tcW w:w="9640" w:type="dxa"/>
          </w:tcPr>
          <w:p w:rsidR="003916B0" w:rsidRDefault="003916B0"/>
        </w:tc>
      </w:tr>
      <w:tr w:rsidR="003916B0">
        <w:trPr>
          <w:trHeight w:hRule="exact" w:val="355"/>
        </w:trPr>
        <w:tc>
          <w:tcPr>
            <w:tcW w:w="9654" w:type="dxa"/>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b/>
                <w:color w:val="000000"/>
                <w:sz w:val="24"/>
                <w:szCs w:val="24"/>
              </w:rPr>
              <w:t>1. Наименование дисциплины: К.М.01.05 «Политический анализ и</w:t>
            </w:r>
          </w:p>
        </w:tc>
      </w:tr>
    </w:tbl>
    <w:p w:rsidR="003916B0" w:rsidRDefault="007753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6B0">
        <w:trPr>
          <w:trHeight w:hRule="exact" w:val="1125"/>
        </w:trPr>
        <w:tc>
          <w:tcPr>
            <w:tcW w:w="9654" w:type="dxa"/>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b/>
                <w:color w:val="000000"/>
                <w:sz w:val="24"/>
                <w:szCs w:val="24"/>
              </w:rPr>
              <w:lastRenderedPageBreak/>
              <w:t>прогнозирование».</w:t>
            </w:r>
          </w:p>
          <w:p w:rsidR="003916B0" w:rsidRDefault="007753A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916B0">
        <w:trPr>
          <w:trHeight w:hRule="exact" w:val="138"/>
        </w:trPr>
        <w:tc>
          <w:tcPr>
            <w:tcW w:w="9640" w:type="dxa"/>
          </w:tcPr>
          <w:p w:rsidR="003916B0" w:rsidRDefault="003916B0"/>
        </w:tc>
      </w:tr>
      <w:tr w:rsidR="003916B0">
        <w:trPr>
          <w:trHeight w:hRule="exact" w:val="3260"/>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916B0" w:rsidRDefault="007753A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«Политический анализ и прогнозирование»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916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b/>
                <w:color w:val="000000"/>
                <w:sz w:val="24"/>
                <w:szCs w:val="24"/>
              </w:rPr>
              <w:t>Код компетенции: ПК-3</w:t>
            </w:r>
          </w:p>
          <w:p w:rsidR="003916B0" w:rsidRDefault="007753A5">
            <w:pPr>
              <w:spacing w:after="0" w:line="240" w:lineRule="auto"/>
              <w:rPr>
                <w:sz w:val="24"/>
                <w:szCs w:val="24"/>
              </w:rPr>
            </w:pPr>
            <w:r>
              <w:rPr>
                <w:rFonts w:ascii="Times New Roman" w:hAnsi="Times New Roman" w:cs="Times New Roman"/>
                <w:b/>
                <w:color w:val="000000"/>
                <w:sz w:val="24"/>
                <w:szCs w:val="24"/>
              </w:rPr>
              <w:t>Способен решать научные задачи исследования политических процессов и отношений</w:t>
            </w:r>
          </w:p>
        </w:tc>
      </w:tr>
      <w:tr w:rsidR="003916B0">
        <w:trPr>
          <w:trHeight w:hRule="exact" w:val="585"/>
        </w:trPr>
        <w:tc>
          <w:tcPr>
            <w:tcW w:w="9654" w:type="dxa"/>
            <w:shd w:val="clear" w:color="000000" w:fill="FFFFFF"/>
            <w:tcMar>
              <w:left w:w="34" w:type="dxa"/>
              <w:right w:w="34" w:type="dxa"/>
            </w:tcMar>
          </w:tcPr>
          <w:p w:rsidR="003916B0" w:rsidRDefault="003916B0">
            <w:pPr>
              <w:spacing w:after="0" w:line="240" w:lineRule="auto"/>
              <w:rPr>
                <w:sz w:val="24"/>
                <w:szCs w:val="24"/>
              </w:rPr>
            </w:pPr>
          </w:p>
          <w:p w:rsidR="003916B0" w:rsidRDefault="007753A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916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ПК-3.1 знать оригинальные научные тексты и содержащиеся в них смысловые конструкции</w:t>
            </w:r>
          </w:p>
        </w:tc>
      </w:tr>
      <w:tr w:rsidR="003916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ПК-3.2 знать алгоритм решения научных задач исследования политических процессов и отношений</w:t>
            </w:r>
          </w:p>
        </w:tc>
      </w:tr>
      <w:tr w:rsidR="003916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ПК-3.3 уметь обосновывать актуальность исследования, определять цель и задачи</w:t>
            </w:r>
          </w:p>
        </w:tc>
      </w:tr>
      <w:tr w:rsidR="003916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ПК-3.4 уметь формулировать объект и предмет исследования</w:t>
            </w:r>
          </w:p>
        </w:tc>
      </w:tr>
      <w:tr w:rsidR="003916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ПК-3.5 уметь использовать методы современной политической науки и применять их в политологических исследованиях</w:t>
            </w:r>
          </w:p>
        </w:tc>
      </w:tr>
      <w:tr w:rsidR="003916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ПК-3.6 уметь формулировать научную проблему и/или гипотезу исследования</w:t>
            </w:r>
          </w:p>
        </w:tc>
      </w:tr>
      <w:tr w:rsidR="003916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ПК-3.7 уметь обосновывать научную новизну и практическую значимость исследуемой проблематики в политическом контексте</w:t>
            </w:r>
          </w:p>
        </w:tc>
      </w:tr>
      <w:tr w:rsidR="003916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ПК-3.8 владеть навыками участия в составлении программы научного политологического исследования</w:t>
            </w:r>
          </w:p>
        </w:tc>
      </w:tr>
      <w:tr w:rsidR="003916B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ПК-3.9 владеть навыками самостоятельно оформлять результаты проведенных научных и прикладных исследований в различных жанрах (включая обзоры, аналитические записки, отчеты, публикации по социально-политической тематике и т.д.), в зависимости от целевой аудитории, выступать с устным докладом на конференции с основными выводами исследования</w:t>
            </w:r>
          </w:p>
        </w:tc>
      </w:tr>
      <w:tr w:rsidR="003916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ПК-3.10 владеть навыками работы с оригинальными научными текстами и содержащимися в них смысловыми конструкциями</w:t>
            </w:r>
          </w:p>
        </w:tc>
      </w:tr>
      <w:tr w:rsidR="003916B0">
        <w:trPr>
          <w:trHeight w:hRule="exact" w:val="277"/>
        </w:trPr>
        <w:tc>
          <w:tcPr>
            <w:tcW w:w="9640" w:type="dxa"/>
          </w:tcPr>
          <w:p w:rsidR="003916B0" w:rsidRDefault="003916B0"/>
        </w:tc>
      </w:tr>
      <w:tr w:rsidR="003916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b/>
                <w:color w:val="000000"/>
                <w:sz w:val="24"/>
                <w:szCs w:val="24"/>
              </w:rPr>
              <w:t>Код компетенции: УК-1</w:t>
            </w:r>
          </w:p>
          <w:p w:rsidR="003916B0" w:rsidRDefault="007753A5">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3916B0">
        <w:trPr>
          <w:trHeight w:hRule="exact" w:val="585"/>
        </w:trPr>
        <w:tc>
          <w:tcPr>
            <w:tcW w:w="9654" w:type="dxa"/>
            <w:shd w:val="clear" w:color="000000" w:fill="FFFFFF"/>
            <w:tcMar>
              <w:left w:w="34" w:type="dxa"/>
              <w:right w:w="34" w:type="dxa"/>
            </w:tcMar>
          </w:tcPr>
          <w:p w:rsidR="003916B0" w:rsidRDefault="003916B0">
            <w:pPr>
              <w:spacing w:after="0" w:line="240" w:lineRule="auto"/>
              <w:rPr>
                <w:sz w:val="24"/>
                <w:szCs w:val="24"/>
              </w:rPr>
            </w:pPr>
          </w:p>
          <w:p w:rsidR="003916B0" w:rsidRDefault="007753A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916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УК-1.1 знать виды источников информации, методы поиска, сбора и обработки информации</w:t>
            </w:r>
          </w:p>
        </w:tc>
      </w:tr>
      <w:tr w:rsidR="003916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3916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УК-1.3 знать методы выявления противоречий разных источников информации и поиска достоверных суждений</w:t>
            </w:r>
          </w:p>
        </w:tc>
      </w:tr>
      <w:tr w:rsidR="003916B0">
        <w:trPr>
          <w:trHeight w:hRule="exact" w:val="37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УК-1.4 уметь анализировать поставленную задачу, а также проводить анализ ее базовых</w:t>
            </w:r>
          </w:p>
        </w:tc>
      </w:tr>
    </w:tbl>
    <w:p w:rsidR="003916B0" w:rsidRDefault="007753A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3916B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lastRenderedPageBreak/>
              <w:t>компонентов</w:t>
            </w:r>
          </w:p>
        </w:tc>
      </w:tr>
      <w:tr w:rsidR="003916B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УК-1.5 уметь осуществлять декомпозицию поставленной задачи, логически выстраивать этапы ее решения</w:t>
            </w:r>
          </w:p>
        </w:tc>
      </w:tr>
      <w:tr w:rsidR="003916B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УК-1.6 уметь использовать метод системного подхода для критической оценки информации, необходимой для решения задачи</w:t>
            </w:r>
          </w:p>
        </w:tc>
      </w:tr>
      <w:tr w:rsidR="003916B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УК-1.7 владеть навыками формулирования собственной гражданской и мировоззренческой позиции</w:t>
            </w:r>
          </w:p>
        </w:tc>
      </w:tr>
      <w:tr w:rsidR="003916B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УК-1.8 владеть навыком системного анализа философских взглядов и исторических закономерностей, процессов, явлений и событий</w:t>
            </w:r>
          </w:p>
        </w:tc>
      </w:tr>
      <w:tr w:rsidR="003916B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УК-1.9 владеть навыком предлагать различные варианты решения задач, оценивая их последствия</w:t>
            </w:r>
          </w:p>
        </w:tc>
      </w:tr>
      <w:tr w:rsidR="003916B0">
        <w:trPr>
          <w:trHeight w:hRule="exact" w:val="416"/>
        </w:trPr>
        <w:tc>
          <w:tcPr>
            <w:tcW w:w="3970" w:type="dxa"/>
          </w:tcPr>
          <w:p w:rsidR="003916B0" w:rsidRDefault="003916B0"/>
        </w:tc>
        <w:tc>
          <w:tcPr>
            <w:tcW w:w="3828" w:type="dxa"/>
          </w:tcPr>
          <w:p w:rsidR="003916B0" w:rsidRDefault="003916B0"/>
        </w:tc>
        <w:tc>
          <w:tcPr>
            <w:tcW w:w="852" w:type="dxa"/>
          </w:tcPr>
          <w:p w:rsidR="003916B0" w:rsidRDefault="003916B0"/>
        </w:tc>
        <w:tc>
          <w:tcPr>
            <w:tcW w:w="993" w:type="dxa"/>
          </w:tcPr>
          <w:p w:rsidR="003916B0" w:rsidRDefault="003916B0"/>
        </w:tc>
      </w:tr>
      <w:tr w:rsidR="003916B0">
        <w:trPr>
          <w:trHeight w:hRule="exact" w:val="304"/>
        </w:trPr>
        <w:tc>
          <w:tcPr>
            <w:tcW w:w="9654" w:type="dxa"/>
            <w:gridSpan w:val="4"/>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916B0">
        <w:trPr>
          <w:trHeight w:hRule="exact" w:val="1366"/>
        </w:trPr>
        <w:tc>
          <w:tcPr>
            <w:tcW w:w="9654" w:type="dxa"/>
            <w:gridSpan w:val="4"/>
            <w:shd w:val="clear" w:color="000000" w:fill="FFFFFF"/>
            <w:tcMar>
              <w:left w:w="34" w:type="dxa"/>
              <w:right w:w="34" w:type="dxa"/>
            </w:tcMar>
          </w:tcPr>
          <w:p w:rsidR="003916B0" w:rsidRDefault="003916B0">
            <w:pPr>
              <w:spacing w:after="0" w:line="240" w:lineRule="auto"/>
              <w:jc w:val="both"/>
              <w:rPr>
                <w:sz w:val="24"/>
                <w:szCs w:val="24"/>
              </w:rPr>
            </w:pPr>
          </w:p>
          <w:p w:rsidR="003916B0" w:rsidRDefault="007753A5">
            <w:pPr>
              <w:spacing w:after="0" w:line="240" w:lineRule="auto"/>
              <w:jc w:val="both"/>
              <w:rPr>
                <w:sz w:val="24"/>
                <w:szCs w:val="24"/>
              </w:rPr>
            </w:pPr>
            <w:r>
              <w:rPr>
                <w:rFonts w:ascii="Times New Roman" w:hAnsi="Times New Roman" w:cs="Times New Roman"/>
                <w:color w:val="000000"/>
                <w:sz w:val="24"/>
                <w:szCs w:val="24"/>
              </w:rPr>
              <w:t>Дисциплина К.М.01.05 «Политический анализ и прогнозирование» относится к обязательной части, является дисциплиной Блока Б1. «Дисциплины (модули)». Научно- исследовательский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3916B0">
        <w:trPr>
          <w:trHeight w:hRule="exact" w:val="138"/>
        </w:trPr>
        <w:tc>
          <w:tcPr>
            <w:tcW w:w="3970" w:type="dxa"/>
          </w:tcPr>
          <w:p w:rsidR="003916B0" w:rsidRDefault="003916B0"/>
        </w:tc>
        <w:tc>
          <w:tcPr>
            <w:tcW w:w="3828" w:type="dxa"/>
          </w:tcPr>
          <w:p w:rsidR="003916B0" w:rsidRDefault="003916B0"/>
        </w:tc>
        <w:tc>
          <w:tcPr>
            <w:tcW w:w="852" w:type="dxa"/>
          </w:tcPr>
          <w:p w:rsidR="003916B0" w:rsidRDefault="003916B0"/>
        </w:tc>
        <w:tc>
          <w:tcPr>
            <w:tcW w:w="993" w:type="dxa"/>
          </w:tcPr>
          <w:p w:rsidR="003916B0" w:rsidRDefault="003916B0"/>
        </w:tc>
      </w:tr>
      <w:tr w:rsidR="003916B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6B0" w:rsidRDefault="007753A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6B0" w:rsidRDefault="007753A5">
            <w:pPr>
              <w:spacing w:after="0" w:line="240" w:lineRule="auto"/>
              <w:jc w:val="center"/>
              <w:rPr>
                <w:sz w:val="24"/>
                <w:szCs w:val="24"/>
              </w:rPr>
            </w:pPr>
            <w:r>
              <w:rPr>
                <w:rFonts w:ascii="Times New Roman" w:hAnsi="Times New Roman" w:cs="Times New Roman"/>
                <w:color w:val="000000"/>
                <w:sz w:val="24"/>
                <w:szCs w:val="24"/>
              </w:rPr>
              <w:t>Коды</w:t>
            </w:r>
          </w:p>
          <w:p w:rsidR="003916B0" w:rsidRDefault="007753A5">
            <w:pPr>
              <w:spacing w:after="0" w:line="240" w:lineRule="auto"/>
              <w:jc w:val="center"/>
              <w:rPr>
                <w:sz w:val="24"/>
                <w:szCs w:val="24"/>
              </w:rPr>
            </w:pPr>
            <w:r>
              <w:rPr>
                <w:rFonts w:ascii="Times New Roman" w:hAnsi="Times New Roman" w:cs="Times New Roman"/>
                <w:color w:val="000000"/>
                <w:sz w:val="24"/>
                <w:szCs w:val="24"/>
              </w:rPr>
              <w:t>форми-</w:t>
            </w:r>
          </w:p>
          <w:p w:rsidR="003916B0" w:rsidRDefault="007753A5">
            <w:pPr>
              <w:spacing w:after="0" w:line="240" w:lineRule="auto"/>
              <w:jc w:val="center"/>
              <w:rPr>
                <w:sz w:val="24"/>
                <w:szCs w:val="24"/>
              </w:rPr>
            </w:pPr>
            <w:r>
              <w:rPr>
                <w:rFonts w:ascii="Times New Roman" w:hAnsi="Times New Roman" w:cs="Times New Roman"/>
                <w:color w:val="000000"/>
                <w:sz w:val="24"/>
                <w:szCs w:val="24"/>
              </w:rPr>
              <w:t>руемых</w:t>
            </w:r>
          </w:p>
          <w:p w:rsidR="003916B0" w:rsidRDefault="007753A5">
            <w:pPr>
              <w:spacing w:after="0" w:line="240" w:lineRule="auto"/>
              <w:jc w:val="center"/>
              <w:rPr>
                <w:sz w:val="24"/>
                <w:szCs w:val="24"/>
              </w:rPr>
            </w:pPr>
            <w:r>
              <w:rPr>
                <w:rFonts w:ascii="Times New Roman" w:hAnsi="Times New Roman" w:cs="Times New Roman"/>
                <w:color w:val="000000"/>
                <w:sz w:val="24"/>
                <w:szCs w:val="24"/>
              </w:rPr>
              <w:t>компе-</w:t>
            </w:r>
          </w:p>
          <w:p w:rsidR="003916B0" w:rsidRDefault="007753A5">
            <w:pPr>
              <w:spacing w:after="0" w:line="240" w:lineRule="auto"/>
              <w:jc w:val="center"/>
              <w:rPr>
                <w:sz w:val="24"/>
                <w:szCs w:val="24"/>
              </w:rPr>
            </w:pPr>
            <w:r>
              <w:rPr>
                <w:rFonts w:ascii="Times New Roman" w:hAnsi="Times New Roman" w:cs="Times New Roman"/>
                <w:color w:val="000000"/>
                <w:sz w:val="24"/>
                <w:szCs w:val="24"/>
              </w:rPr>
              <w:t>тенций</w:t>
            </w:r>
          </w:p>
        </w:tc>
      </w:tr>
      <w:tr w:rsidR="003916B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6B0" w:rsidRDefault="007753A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6B0" w:rsidRDefault="003916B0"/>
        </w:tc>
      </w:tr>
      <w:tr w:rsidR="003916B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6B0" w:rsidRDefault="007753A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6B0" w:rsidRDefault="007753A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6B0" w:rsidRDefault="003916B0"/>
        </w:tc>
      </w:tr>
      <w:tr w:rsidR="003916B0">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6B0" w:rsidRDefault="007753A5">
            <w:pPr>
              <w:spacing w:after="0" w:line="240" w:lineRule="auto"/>
              <w:jc w:val="center"/>
            </w:pPr>
            <w:r>
              <w:rPr>
                <w:rFonts w:ascii="Times New Roman" w:hAnsi="Times New Roman" w:cs="Times New Roman"/>
                <w:color w:val="000000"/>
              </w:rPr>
              <w:t>Анализ классических политологических текстов (Русская политология)</w:t>
            </w:r>
          </w:p>
          <w:p w:rsidR="003916B0" w:rsidRDefault="007753A5">
            <w:pPr>
              <w:spacing w:after="0" w:line="240" w:lineRule="auto"/>
              <w:jc w:val="center"/>
            </w:pPr>
            <w:r>
              <w:rPr>
                <w:rFonts w:ascii="Times New Roman" w:hAnsi="Times New Roman" w:cs="Times New Roman"/>
                <w:color w:val="000000"/>
              </w:rPr>
              <w:t>Государственные программы и проекты</w:t>
            </w:r>
          </w:p>
          <w:p w:rsidR="003916B0" w:rsidRDefault="007753A5">
            <w:pPr>
              <w:spacing w:after="0" w:line="240" w:lineRule="auto"/>
              <w:jc w:val="center"/>
            </w:pPr>
            <w:r>
              <w:rPr>
                <w:rFonts w:ascii="Times New Roman" w:hAnsi="Times New Roman" w:cs="Times New Roman"/>
                <w:color w:val="000000"/>
              </w:rPr>
              <w:t>Политический маркетинг и политическая реклама</w:t>
            </w:r>
          </w:p>
          <w:p w:rsidR="003916B0" w:rsidRDefault="007753A5">
            <w:pPr>
              <w:spacing w:after="0" w:line="240" w:lineRule="auto"/>
              <w:jc w:val="center"/>
            </w:pPr>
            <w:r>
              <w:rPr>
                <w:rFonts w:ascii="Times New Roman" w:hAnsi="Times New Roman" w:cs="Times New Roman"/>
                <w:color w:val="000000"/>
              </w:rPr>
              <w:t>Сравнительная политология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6B0" w:rsidRDefault="003916B0"/>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6B0" w:rsidRDefault="007753A5">
            <w:pPr>
              <w:spacing w:after="0" w:line="240" w:lineRule="auto"/>
              <w:jc w:val="center"/>
              <w:rPr>
                <w:sz w:val="24"/>
                <w:szCs w:val="24"/>
              </w:rPr>
            </w:pPr>
            <w:r>
              <w:rPr>
                <w:rFonts w:ascii="Times New Roman" w:hAnsi="Times New Roman" w:cs="Times New Roman"/>
                <w:color w:val="000000"/>
                <w:sz w:val="24"/>
                <w:szCs w:val="24"/>
              </w:rPr>
              <w:t>УК-1, ПК-3</w:t>
            </w:r>
          </w:p>
        </w:tc>
      </w:tr>
      <w:tr w:rsidR="003916B0">
        <w:trPr>
          <w:trHeight w:hRule="exact" w:val="138"/>
        </w:trPr>
        <w:tc>
          <w:tcPr>
            <w:tcW w:w="3970" w:type="dxa"/>
          </w:tcPr>
          <w:p w:rsidR="003916B0" w:rsidRDefault="003916B0"/>
        </w:tc>
        <w:tc>
          <w:tcPr>
            <w:tcW w:w="3828" w:type="dxa"/>
          </w:tcPr>
          <w:p w:rsidR="003916B0" w:rsidRDefault="003916B0"/>
        </w:tc>
        <w:tc>
          <w:tcPr>
            <w:tcW w:w="852" w:type="dxa"/>
          </w:tcPr>
          <w:p w:rsidR="003916B0" w:rsidRDefault="003916B0"/>
        </w:tc>
        <w:tc>
          <w:tcPr>
            <w:tcW w:w="993" w:type="dxa"/>
          </w:tcPr>
          <w:p w:rsidR="003916B0" w:rsidRDefault="003916B0"/>
        </w:tc>
      </w:tr>
      <w:tr w:rsidR="003916B0">
        <w:trPr>
          <w:trHeight w:hRule="exact" w:val="1125"/>
        </w:trPr>
        <w:tc>
          <w:tcPr>
            <w:tcW w:w="9654" w:type="dxa"/>
            <w:gridSpan w:val="4"/>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916B0">
        <w:trPr>
          <w:trHeight w:hRule="exact" w:val="585"/>
        </w:trPr>
        <w:tc>
          <w:tcPr>
            <w:tcW w:w="9654" w:type="dxa"/>
            <w:gridSpan w:val="4"/>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3916B0" w:rsidRDefault="007753A5">
            <w:pPr>
              <w:spacing w:after="0" w:line="240" w:lineRule="auto"/>
              <w:jc w:val="center"/>
              <w:rPr>
                <w:sz w:val="24"/>
                <w:szCs w:val="24"/>
              </w:rPr>
            </w:pPr>
            <w:r>
              <w:rPr>
                <w:rFonts w:ascii="Times New Roman" w:hAnsi="Times New Roman" w:cs="Times New Roman"/>
                <w:color w:val="000000"/>
                <w:sz w:val="24"/>
                <w:szCs w:val="24"/>
              </w:rPr>
              <w:t>Из них:</w:t>
            </w:r>
          </w:p>
        </w:tc>
      </w:tr>
      <w:tr w:rsidR="003916B0">
        <w:trPr>
          <w:trHeight w:hRule="exact" w:val="138"/>
        </w:trPr>
        <w:tc>
          <w:tcPr>
            <w:tcW w:w="3970" w:type="dxa"/>
          </w:tcPr>
          <w:p w:rsidR="003916B0" w:rsidRDefault="003916B0"/>
        </w:tc>
        <w:tc>
          <w:tcPr>
            <w:tcW w:w="3828" w:type="dxa"/>
          </w:tcPr>
          <w:p w:rsidR="003916B0" w:rsidRDefault="003916B0"/>
        </w:tc>
        <w:tc>
          <w:tcPr>
            <w:tcW w:w="852" w:type="dxa"/>
          </w:tcPr>
          <w:p w:rsidR="003916B0" w:rsidRDefault="003916B0"/>
        </w:tc>
        <w:tc>
          <w:tcPr>
            <w:tcW w:w="993" w:type="dxa"/>
          </w:tcPr>
          <w:p w:rsidR="003916B0" w:rsidRDefault="003916B0"/>
        </w:tc>
      </w:tr>
      <w:tr w:rsidR="003916B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72</w:t>
            </w:r>
          </w:p>
        </w:tc>
      </w:tr>
      <w:tr w:rsidR="003916B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36</w:t>
            </w:r>
          </w:p>
        </w:tc>
      </w:tr>
      <w:tr w:rsidR="003916B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0</w:t>
            </w:r>
          </w:p>
        </w:tc>
      </w:tr>
      <w:tr w:rsidR="003916B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36</w:t>
            </w:r>
          </w:p>
        </w:tc>
      </w:tr>
      <w:tr w:rsidR="003916B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0</w:t>
            </w:r>
          </w:p>
        </w:tc>
      </w:tr>
      <w:tr w:rsidR="003916B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70</w:t>
            </w:r>
          </w:p>
        </w:tc>
      </w:tr>
      <w:tr w:rsidR="003916B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36</w:t>
            </w:r>
          </w:p>
        </w:tc>
      </w:tr>
      <w:tr w:rsidR="003916B0">
        <w:trPr>
          <w:trHeight w:hRule="exact" w:val="416"/>
        </w:trPr>
        <w:tc>
          <w:tcPr>
            <w:tcW w:w="3970" w:type="dxa"/>
          </w:tcPr>
          <w:p w:rsidR="003916B0" w:rsidRDefault="003916B0"/>
        </w:tc>
        <w:tc>
          <w:tcPr>
            <w:tcW w:w="3828" w:type="dxa"/>
          </w:tcPr>
          <w:p w:rsidR="003916B0" w:rsidRDefault="003916B0"/>
        </w:tc>
        <w:tc>
          <w:tcPr>
            <w:tcW w:w="852" w:type="dxa"/>
          </w:tcPr>
          <w:p w:rsidR="003916B0" w:rsidRDefault="003916B0"/>
        </w:tc>
        <w:tc>
          <w:tcPr>
            <w:tcW w:w="993" w:type="dxa"/>
          </w:tcPr>
          <w:p w:rsidR="003916B0" w:rsidRDefault="003916B0"/>
        </w:tc>
      </w:tr>
      <w:tr w:rsidR="003916B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экзамены 6</w:t>
            </w:r>
          </w:p>
        </w:tc>
      </w:tr>
      <w:tr w:rsidR="003916B0">
        <w:trPr>
          <w:trHeight w:hRule="exact" w:val="277"/>
        </w:trPr>
        <w:tc>
          <w:tcPr>
            <w:tcW w:w="3970" w:type="dxa"/>
          </w:tcPr>
          <w:p w:rsidR="003916B0" w:rsidRDefault="003916B0"/>
        </w:tc>
        <w:tc>
          <w:tcPr>
            <w:tcW w:w="3828" w:type="dxa"/>
          </w:tcPr>
          <w:p w:rsidR="003916B0" w:rsidRDefault="003916B0"/>
        </w:tc>
        <w:tc>
          <w:tcPr>
            <w:tcW w:w="852" w:type="dxa"/>
          </w:tcPr>
          <w:p w:rsidR="003916B0" w:rsidRDefault="003916B0"/>
        </w:tc>
        <w:tc>
          <w:tcPr>
            <w:tcW w:w="993" w:type="dxa"/>
          </w:tcPr>
          <w:p w:rsidR="003916B0" w:rsidRDefault="003916B0"/>
        </w:tc>
      </w:tr>
      <w:tr w:rsidR="003916B0">
        <w:trPr>
          <w:trHeight w:hRule="exact" w:val="1575"/>
        </w:trPr>
        <w:tc>
          <w:tcPr>
            <w:tcW w:w="9654" w:type="dxa"/>
            <w:gridSpan w:val="4"/>
            <w:shd w:val="clear" w:color="000000" w:fill="FFFFFF"/>
            <w:tcMar>
              <w:left w:w="34" w:type="dxa"/>
              <w:right w:w="34" w:type="dxa"/>
            </w:tcMar>
          </w:tcPr>
          <w:p w:rsidR="003916B0" w:rsidRDefault="003916B0">
            <w:pPr>
              <w:spacing w:after="0" w:line="240" w:lineRule="auto"/>
              <w:jc w:val="center"/>
              <w:rPr>
                <w:sz w:val="24"/>
                <w:szCs w:val="24"/>
              </w:rPr>
            </w:pPr>
          </w:p>
          <w:p w:rsidR="003916B0" w:rsidRDefault="007753A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3916B0" w:rsidRDefault="007753A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916B0">
        <w:trPr>
          <w:trHeight w:hRule="exact" w:val="314"/>
        </w:trPr>
        <w:tc>
          <w:tcPr>
            <w:tcW w:w="9654" w:type="dxa"/>
            <w:gridSpan w:val="4"/>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3916B0">
        <w:trPr>
          <w:trHeight w:hRule="exact" w:val="416"/>
        </w:trPr>
        <w:tc>
          <w:tcPr>
            <w:tcW w:w="5671" w:type="dxa"/>
          </w:tcPr>
          <w:p w:rsidR="003916B0" w:rsidRDefault="003916B0"/>
        </w:tc>
        <w:tc>
          <w:tcPr>
            <w:tcW w:w="1702" w:type="dxa"/>
          </w:tcPr>
          <w:p w:rsidR="003916B0" w:rsidRDefault="003916B0"/>
        </w:tc>
        <w:tc>
          <w:tcPr>
            <w:tcW w:w="1135" w:type="dxa"/>
          </w:tcPr>
          <w:p w:rsidR="003916B0" w:rsidRDefault="003916B0"/>
        </w:tc>
        <w:tc>
          <w:tcPr>
            <w:tcW w:w="1135" w:type="dxa"/>
          </w:tcPr>
          <w:p w:rsidR="003916B0" w:rsidRDefault="003916B0"/>
        </w:tc>
      </w:tr>
      <w:tr w:rsidR="00391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6B0" w:rsidRDefault="007753A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6B0" w:rsidRDefault="007753A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6B0" w:rsidRDefault="007753A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6B0" w:rsidRDefault="007753A5">
            <w:pPr>
              <w:spacing w:after="0" w:line="240" w:lineRule="auto"/>
              <w:jc w:val="center"/>
              <w:rPr>
                <w:sz w:val="24"/>
                <w:szCs w:val="24"/>
              </w:rPr>
            </w:pPr>
            <w:r>
              <w:rPr>
                <w:rFonts w:ascii="Times New Roman" w:hAnsi="Times New Roman" w:cs="Times New Roman"/>
                <w:color w:val="000000"/>
                <w:sz w:val="24"/>
                <w:szCs w:val="24"/>
              </w:rPr>
              <w:t>Часов</w:t>
            </w:r>
          </w:p>
        </w:tc>
      </w:tr>
      <w:tr w:rsidR="003916B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16B0" w:rsidRDefault="003916B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16B0" w:rsidRDefault="003916B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16B0" w:rsidRDefault="003916B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16B0" w:rsidRDefault="003916B0"/>
        </w:tc>
      </w:tr>
      <w:tr w:rsidR="00391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1. Политологический анализ и прогнозирование: основные понятия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2</w:t>
            </w:r>
          </w:p>
        </w:tc>
      </w:tr>
      <w:tr w:rsidR="00391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2. Политическое решение как объект анализа: признаки, виды,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2</w:t>
            </w:r>
          </w:p>
        </w:tc>
      </w:tr>
      <w:tr w:rsidR="00391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3. Цикл политического решения- концептуальное основание политического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2</w:t>
            </w:r>
          </w:p>
        </w:tc>
      </w:tr>
      <w:tr w:rsidR="00391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4. Зарождение и развитие политического анализа и прогнозирования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2</w:t>
            </w:r>
          </w:p>
        </w:tc>
      </w:tr>
      <w:tr w:rsidR="00391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5. Роль, статус и этика политического аналитика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2</w:t>
            </w:r>
          </w:p>
        </w:tc>
      </w:tr>
      <w:tr w:rsidR="003916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6. Основные этапы осуществления политического анализа и прогнозирования и их информационное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2</w:t>
            </w:r>
          </w:p>
        </w:tc>
      </w:tr>
      <w:tr w:rsidR="00391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7. Анализ проблемы. Формулирование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2</w:t>
            </w:r>
          </w:p>
        </w:tc>
      </w:tr>
      <w:tr w:rsidR="00391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8. Типовые проблемы политического анализа: способы концептуализации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2</w:t>
            </w:r>
          </w:p>
        </w:tc>
      </w:tr>
      <w:tr w:rsidR="00391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9. Методы операционализации: разработка программы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2</w:t>
            </w:r>
          </w:p>
        </w:tc>
      </w:tr>
      <w:tr w:rsidR="00391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10. Измерение в политическом анализе: статистические и социологические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2</w:t>
            </w:r>
          </w:p>
        </w:tc>
      </w:tr>
      <w:tr w:rsidR="00391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11. Политическое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2</w:t>
            </w:r>
          </w:p>
        </w:tc>
      </w:tr>
      <w:tr w:rsidR="00391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12. Выбор и обоснование целей, задач и ограничений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2</w:t>
            </w:r>
          </w:p>
        </w:tc>
      </w:tr>
      <w:tr w:rsidR="003916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13. Анализ решения и прогнозирование. Типовые решения: исправление дефектов рыночного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2</w:t>
            </w:r>
          </w:p>
        </w:tc>
      </w:tr>
      <w:tr w:rsidR="00391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14. Политическое прогнозирование – объективные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2</w:t>
            </w:r>
          </w:p>
        </w:tc>
      </w:tr>
      <w:tr w:rsidR="00391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15. Субъективные (интуитивные) методы прогнозирования и экспертные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2</w:t>
            </w:r>
          </w:p>
        </w:tc>
      </w:tr>
      <w:tr w:rsidR="00391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16. Методы сравнения альтернативных вариантов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2</w:t>
            </w:r>
          </w:p>
        </w:tc>
      </w:tr>
      <w:tr w:rsidR="00391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17. Проектирование политического решения: стратегии повышения проходимости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2</w:t>
            </w:r>
          </w:p>
        </w:tc>
      </w:tr>
      <w:tr w:rsidR="00391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18. Проектирование политического решения: стратегии имплементации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2</w:t>
            </w:r>
          </w:p>
        </w:tc>
      </w:tr>
      <w:tr w:rsidR="00391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1. Политологический анализ и прогнозирование: основные понятия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2</w:t>
            </w:r>
          </w:p>
        </w:tc>
      </w:tr>
      <w:tr w:rsidR="00391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2. Политическое решение как объект анализа: признаки, виды,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2</w:t>
            </w:r>
          </w:p>
        </w:tc>
      </w:tr>
      <w:tr w:rsidR="00391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3. Цикл политического решения- концептуальное основание политического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2</w:t>
            </w:r>
          </w:p>
        </w:tc>
      </w:tr>
      <w:tr w:rsidR="00391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4. Зарождение и развитие политического анализа и прогнозирования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2</w:t>
            </w:r>
          </w:p>
        </w:tc>
      </w:tr>
      <w:tr w:rsidR="00391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5. Роль, статус и этика политического аналитика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2</w:t>
            </w:r>
          </w:p>
        </w:tc>
      </w:tr>
    </w:tbl>
    <w:p w:rsidR="003916B0" w:rsidRDefault="007753A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916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lastRenderedPageBreak/>
              <w:t>Тема 6. Основные этапы осуществления политического анализа и прогнозирования и их информационное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2</w:t>
            </w:r>
          </w:p>
        </w:tc>
      </w:tr>
      <w:tr w:rsidR="00391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7. Анализ проблемы. Формулирование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2</w:t>
            </w:r>
          </w:p>
        </w:tc>
      </w:tr>
      <w:tr w:rsidR="00391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8. Типовые проблемы политического анализа: способы концептуализации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2</w:t>
            </w:r>
          </w:p>
        </w:tc>
      </w:tr>
      <w:tr w:rsidR="00391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9. Методы операционализации: разработка программы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2</w:t>
            </w:r>
          </w:p>
        </w:tc>
      </w:tr>
      <w:tr w:rsidR="00391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10. Измерение в политическом анализе: статистические и социологические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2</w:t>
            </w:r>
          </w:p>
        </w:tc>
      </w:tr>
      <w:tr w:rsidR="00391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11. Политическое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2</w:t>
            </w:r>
          </w:p>
        </w:tc>
      </w:tr>
      <w:tr w:rsidR="00391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12. Выбор и обоснование целей, задач и ограничений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2</w:t>
            </w:r>
          </w:p>
        </w:tc>
      </w:tr>
      <w:tr w:rsidR="003916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13. Анализ решения и прогнозирование. Типовые решения: исправление дефектов рыночного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2</w:t>
            </w:r>
          </w:p>
        </w:tc>
      </w:tr>
      <w:tr w:rsidR="00391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14. Политическое прогнозирование – объективные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2</w:t>
            </w:r>
          </w:p>
        </w:tc>
      </w:tr>
      <w:tr w:rsidR="00391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15. Субъективные (интуитивные) методы прогнозирования и экспертные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2</w:t>
            </w:r>
          </w:p>
        </w:tc>
      </w:tr>
      <w:tr w:rsidR="00391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16. Методы сравнения альтернативных вариантов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2</w:t>
            </w:r>
          </w:p>
        </w:tc>
      </w:tr>
      <w:tr w:rsidR="00391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17. Проектирование политического решения: стратегии повышения проходимости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2</w:t>
            </w:r>
          </w:p>
        </w:tc>
      </w:tr>
      <w:tr w:rsidR="00391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18. Проектирование политического решения: стратегии имплементации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2</w:t>
            </w:r>
          </w:p>
        </w:tc>
      </w:tr>
      <w:tr w:rsidR="00391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1. Политологический анализ и прогнозирование: основные понятия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4</w:t>
            </w:r>
          </w:p>
        </w:tc>
      </w:tr>
      <w:tr w:rsidR="00391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2. Политическое решение как объект анализа: признаки, виды,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4</w:t>
            </w:r>
          </w:p>
        </w:tc>
      </w:tr>
      <w:tr w:rsidR="00391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3. Цикл политического решения- концептуальное основание политического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4</w:t>
            </w:r>
          </w:p>
        </w:tc>
      </w:tr>
      <w:tr w:rsidR="00391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4. Зарождение и развитие политического анализа и прогнозирования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4</w:t>
            </w:r>
          </w:p>
        </w:tc>
      </w:tr>
      <w:tr w:rsidR="00391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5. Роль, статус и этика политического аналитика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4</w:t>
            </w:r>
          </w:p>
        </w:tc>
      </w:tr>
      <w:tr w:rsidR="003916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6. Основные этапы осуществления политического анализа и прогнозирования и их информационное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4</w:t>
            </w:r>
          </w:p>
        </w:tc>
      </w:tr>
      <w:tr w:rsidR="00391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7. Анализ проблемы. Формулирование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4</w:t>
            </w:r>
          </w:p>
        </w:tc>
      </w:tr>
      <w:tr w:rsidR="00391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8. Типовые проблемы политического анализа: способы концептуализации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4</w:t>
            </w:r>
          </w:p>
        </w:tc>
      </w:tr>
      <w:tr w:rsidR="00391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9. Методы операционализации: разработка программы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4</w:t>
            </w:r>
          </w:p>
        </w:tc>
      </w:tr>
      <w:tr w:rsidR="00391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10. Измерение в политическом анализе: статистические и социологические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4</w:t>
            </w:r>
          </w:p>
        </w:tc>
      </w:tr>
      <w:tr w:rsidR="00391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11. Политическое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4</w:t>
            </w:r>
          </w:p>
        </w:tc>
      </w:tr>
      <w:tr w:rsidR="00391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12. Выбор и обоснование целей, задач и ограничений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4</w:t>
            </w:r>
          </w:p>
        </w:tc>
      </w:tr>
    </w:tbl>
    <w:p w:rsidR="003916B0" w:rsidRDefault="007753A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916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lastRenderedPageBreak/>
              <w:t>Тема 13. Анализ решения и прогнозирование. Типовые решения: исправление дефектов рыночного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4</w:t>
            </w:r>
          </w:p>
        </w:tc>
      </w:tr>
      <w:tr w:rsidR="00391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14. Политическое прогнозирование – объективные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4</w:t>
            </w:r>
          </w:p>
        </w:tc>
      </w:tr>
      <w:tr w:rsidR="00391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15. Субъективные (интуитивные) методы прогнозирования и экспертные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4</w:t>
            </w:r>
          </w:p>
        </w:tc>
      </w:tr>
      <w:tr w:rsidR="00391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16. Методы сравнения альтернативных вариантов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4</w:t>
            </w:r>
          </w:p>
        </w:tc>
      </w:tr>
      <w:tr w:rsidR="00391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17. Проектирование политического решения: стратегии повышения проходимости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4</w:t>
            </w:r>
          </w:p>
        </w:tc>
      </w:tr>
      <w:tr w:rsidR="00391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18. Проектирование политического решения: стратегии имплементации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2</w:t>
            </w:r>
          </w:p>
        </w:tc>
      </w:tr>
      <w:tr w:rsidR="00391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3916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36</w:t>
            </w:r>
          </w:p>
        </w:tc>
      </w:tr>
      <w:tr w:rsidR="00391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3916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2</w:t>
            </w:r>
          </w:p>
        </w:tc>
      </w:tr>
      <w:tr w:rsidR="003916B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3916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3916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180</w:t>
            </w:r>
          </w:p>
        </w:tc>
      </w:tr>
      <w:tr w:rsidR="003916B0">
        <w:trPr>
          <w:trHeight w:hRule="exact" w:val="10723"/>
        </w:trPr>
        <w:tc>
          <w:tcPr>
            <w:tcW w:w="9654" w:type="dxa"/>
            <w:gridSpan w:val="4"/>
            <w:shd w:val="clear" w:color="000000" w:fill="FFFFFF"/>
            <w:tcMar>
              <w:left w:w="34" w:type="dxa"/>
              <w:right w:w="34" w:type="dxa"/>
            </w:tcMar>
          </w:tcPr>
          <w:p w:rsidR="003916B0" w:rsidRDefault="003916B0">
            <w:pPr>
              <w:spacing w:after="0" w:line="240" w:lineRule="auto"/>
              <w:jc w:val="both"/>
              <w:rPr>
                <w:sz w:val="20"/>
                <w:szCs w:val="20"/>
              </w:rPr>
            </w:pPr>
          </w:p>
          <w:p w:rsidR="003916B0" w:rsidRDefault="007753A5">
            <w:pPr>
              <w:spacing w:after="0" w:line="240" w:lineRule="auto"/>
              <w:jc w:val="both"/>
              <w:rPr>
                <w:sz w:val="20"/>
                <w:szCs w:val="20"/>
              </w:rPr>
            </w:pPr>
            <w:r>
              <w:rPr>
                <w:rFonts w:ascii="Times New Roman" w:hAnsi="Times New Roman" w:cs="Times New Roman"/>
                <w:color w:val="000000"/>
                <w:sz w:val="20"/>
                <w:szCs w:val="20"/>
              </w:rPr>
              <w:t>* Примечания:</w:t>
            </w:r>
          </w:p>
          <w:p w:rsidR="003916B0" w:rsidRDefault="007753A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916B0" w:rsidRDefault="007753A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916B0" w:rsidRDefault="007753A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916B0" w:rsidRDefault="007753A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916B0" w:rsidRDefault="007753A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916B0" w:rsidRDefault="007753A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3916B0" w:rsidRDefault="007753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6B0">
        <w:trPr>
          <w:trHeight w:hRule="exact" w:val="7226"/>
        </w:trPr>
        <w:tc>
          <w:tcPr>
            <w:tcW w:w="9654" w:type="dxa"/>
            <w:shd w:val="clear" w:color="000000" w:fill="FFFFFF"/>
            <w:tcMar>
              <w:left w:w="34" w:type="dxa"/>
              <w:right w:w="34" w:type="dxa"/>
            </w:tcMar>
          </w:tcPr>
          <w:p w:rsidR="003916B0" w:rsidRDefault="007753A5">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916B0" w:rsidRDefault="007753A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916B0" w:rsidRDefault="007753A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916B0">
        <w:trPr>
          <w:trHeight w:hRule="exact" w:val="585"/>
        </w:trPr>
        <w:tc>
          <w:tcPr>
            <w:tcW w:w="9654" w:type="dxa"/>
            <w:shd w:val="clear" w:color="000000" w:fill="FFFFFF"/>
            <w:tcMar>
              <w:left w:w="34" w:type="dxa"/>
              <w:right w:w="34" w:type="dxa"/>
            </w:tcMar>
          </w:tcPr>
          <w:p w:rsidR="003916B0" w:rsidRDefault="003916B0">
            <w:pPr>
              <w:spacing w:after="0" w:line="240" w:lineRule="auto"/>
              <w:rPr>
                <w:sz w:val="24"/>
                <w:szCs w:val="24"/>
              </w:rPr>
            </w:pPr>
          </w:p>
          <w:p w:rsidR="003916B0" w:rsidRDefault="007753A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916B0">
        <w:trPr>
          <w:trHeight w:hRule="exact" w:val="277"/>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916B0">
        <w:trPr>
          <w:trHeight w:hRule="exact" w:val="26"/>
        </w:trPr>
        <w:tc>
          <w:tcPr>
            <w:tcW w:w="9654" w:type="dxa"/>
            <w:vMerge w:val="restart"/>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t>Тема 1. Политологический анализ и прогнозирование: основные понятия и определения</w:t>
            </w:r>
          </w:p>
        </w:tc>
      </w:tr>
      <w:tr w:rsidR="003916B0">
        <w:trPr>
          <w:trHeight w:hRule="exact" w:val="558"/>
        </w:trPr>
        <w:tc>
          <w:tcPr>
            <w:tcW w:w="9654" w:type="dxa"/>
            <w:vMerge/>
            <w:shd w:val="clear" w:color="000000" w:fill="FFFFFF"/>
            <w:tcMar>
              <w:left w:w="34" w:type="dxa"/>
              <w:right w:w="34" w:type="dxa"/>
            </w:tcMar>
          </w:tcPr>
          <w:p w:rsidR="003916B0" w:rsidRDefault="003916B0"/>
        </w:tc>
      </w:tr>
      <w:tr w:rsidR="003916B0">
        <w:trPr>
          <w:trHeight w:hRule="exact" w:val="2448"/>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Предмет и методологические основы курса; методы, процедуры и технология анализа, прогнозирования и практического воздействия на политический процесс; структура и логика курса; Различия понятий «politics», «polity» и «policy». Policy-цикл. Феномен политических сетей. Основные элементы сетей: число и тип агентов, функции сетей, структура, институализация, правила поведения, отношения власти, стратегии агентов. Анализ сетей и политических полей. Этапы аналитического процесса. Эмпирический анализ в политике: специфика, границы использования, проверка теорией. Основные парадигмы политического анализа.   Политический анализ: соотношение задачи и метода.</w:t>
            </w:r>
          </w:p>
        </w:tc>
      </w:tr>
      <w:tr w:rsidR="003916B0">
        <w:trPr>
          <w:trHeight w:hRule="exact" w:val="304"/>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t>Тема 2. Политическое решение как объект анализа: признаки, виды, структура</w:t>
            </w:r>
          </w:p>
        </w:tc>
      </w:tr>
      <w:tr w:rsidR="003916B0">
        <w:trPr>
          <w:trHeight w:hRule="exact" w:val="2448"/>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Политическая история любого общества как определенная последовательность принимаемых решений. Публичный характер решений. различные способы типологизации политических решений. Информационные компоненты политического решения. Политические проблемы. Политическая альтернатива. Политические действия. Политические результаты. Политические ограничения. Основные теоретические подходы в анализе процесса принятия политических решений. Система планирования, программирования и бюджетирования (PPBS). Комплексный подход: принятие политических решений как продукт взаимодействия политических и информационно- аналитических механизмов.</w:t>
            </w:r>
          </w:p>
        </w:tc>
      </w:tr>
      <w:tr w:rsidR="003916B0">
        <w:trPr>
          <w:trHeight w:hRule="exact" w:val="585"/>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t>Тема 3. Цикл политического решения- концептуальное основание политического анализа</w:t>
            </w:r>
          </w:p>
        </w:tc>
      </w:tr>
      <w:tr w:rsidR="003916B0">
        <w:trPr>
          <w:trHeight w:hRule="exact" w:val="929"/>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Систематическое изучение публичной политики (в форме анализа прошлых либо оценки действующих политических решений) с ясным намерением приложить извлеченные уроки к выработке новых политических инициатив. Г.Лассвелл</w:t>
            </w:r>
          </w:p>
        </w:tc>
      </w:tr>
    </w:tbl>
    <w:p w:rsidR="003916B0" w:rsidRDefault="007753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6B0">
        <w:trPr>
          <w:trHeight w:hRule="exact" w:val="1366"/>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lastRenderedPageBreak/>
              <w:t>«концептуальная схема, позволяющая получить обобщенный образ основных этапов любого коллективного акта». Схема, предложенная Г. Брувером и П. де Леоном, содержащая шесть основных этапов. Анализ проблем прекращения решения. «Рамочная структура» (framework), предложенная Э. Шлягер. «Модели» реального процесса, П. Сабатье. Линдбл, «Обыденное знание».</w:t>
            </w:r>
          </w:p>
        </w:tc>
      </w:tr>
      <w:tr w:rsidR="003916B0">
        <w:trPr>
          <w:trHeight w:hRule="exact" w:val="304"/>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t>Тема 4. Зарождение и развитие политического анализа и прогнозирования</w:t>
            </w:r>
          </w:p>
        </w:tc>
      </w:tr>
      <w:tr w:rsidR="003916B0">
        <w:trPr>
          <w:trHeight w:hRule="exact" w:val="3801"/>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Начало сознательного культивирования знания о политике и в интересах политики. Формулировка У. Дана. Второе тысячелетие до нашей эры общественный анализ и прогноз в древних государствах Месопотамии, Индии и Египта. Платон и Аристотель о политическом анализе и прогнозировании. Становление современного политического анализа. 30-е годы XX в: систематическое изучение публичной политики в лоне государственного управления. Годы Второй мировой войны и послевоенной экономической реструктуризации: востребованность политических исследований при попытке найти решения новых масштабных проблем. 1950- 1960-е годы: решающая роль в повышении интереса к научным методам анализа и прогнозирования социально- политических процессов фактора снижения реальных издержек компьютеризации. 1970-е годы: процесс институционализации и организационного оформления политико- управленческих наук в его решающей фазе. Особенности национальных школ политического анализа. Политический анализ в России. Современное состояние политического анализа.</w:t>
            </w:r>
          </w:p>
        </w:tc>
      </w:tr>
      <w:tr w:rsidR="003916B0">
        <w:trPr>
          <w:trHeight w:hRule="exact" w:val="304"/>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t>Тема 5. Роль, статус и этика политического аналитика</w:t>
            </w:r>
          </w:p>
        </w:tc>
      </w:tr>
      <w:tr w:rsidR="003916B0">
        <w:trPr>
          <w:trHeight w:hRule="exact" w:val="2989"/>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Место политического анализа и прогнозирования в структуре процесса выработки, принятия и реализации политического решения. Структура выработки, принятия и реализации политических решений. Политический анализ и прогнозирование как профессия. Ролевые позиции: помощник, советник, консультант-технолог. Статусные позиции: технократ, политик, активист. Ограничения организационно-политической среды. Аналитик и клиент, особенности их взаимодействия. Ценностные конфликты. М. Мюнгер: пять специализированных источников и форм ценностных конфликтов. Альберт Хиршман: три основные альтернативы – протест, выход и нелояльность. Формы поведения в ситуации ценностного конфликта. Аналитик-консультант в ситуации ценностного конфликта. Питер Френч: четыре условия перехода на позиции нелояльности.</w:t>
            </w:r>
          </w:p>
        </w:tc>
      </w:tr>
      <w:tr w:rsidR="003916B0">
        <w:trPr>
          <w:trHeight w:hRule="exact" w:val="585"/>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t>Тема 6. Основные этапы осуществления политического анализа и прогнозирования и их информационное обеспечение</w:t>
            </w:r>
          </w:p>
        </w:tc>
      </w:tr>
      <w:tr w:rsidR="003916B0">
        <w:trPr>
          <w:trHeight w:hRule="exact" w:val="1907"/>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Итоги труда политического аналитика – рекомендации, совет, обращение к лицу, принимающему политическое решение. Алгоритм аналитического процесса: авторитетный аналитический центр Urban Institute; К. Паттон и Д. Савицкий; вариант, предложенный Д. Веймером и А. Вайнингом. Этапы аналитического процесса. Сбор и организация данных, фактов, свидетельств. Исследование документов. Социальная политика. Социология. Государственное и муниципальное управление. Право. Статистика. Экономические журналы. Люди как источники информации.</w:t>
            </w:r>
          </w:p>
        </w:tc>
      </w:tr>
      <w:tr w:rsidR="003916B0">
        <w:trPr>
          <w:trHeight w:hRule="exact" w:val="304"/>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t>Тема 7. Анализ проблемы. Формулирование проблемы</w:t>
            </w:r>
          </w:p>
        </w:tc>
      </w:tr>
      <w:tr w:rsidR="003916B0">
        <w:trPr>
          <w:trHeight w:hRule="exact" w:val="2178"/>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Политический процесс, процесс выработки публичных политических решений в виде рациональной логической цепочки: освещение и отражение общественной проблемы в документах по мере аккумулирования информации; анализ проблемы и ее причин, альтернативные меры по решению проблемы; общественный интерес к проблеме. Формулирование проблемы как область исследования. Брайан Хогвуд и Льюис Ганн: понятие «формулирование проблемы». Гарри Блюмер о взаимосвязи между политическим процессом и принятием политических решений. Анатомия описания проблемы. Типология социальных конструкций целевых аудиторий.</w:t>
            </w:r>
          </w:p>
        </w:tc>
      </w:tr>
      <w:tr w:rsidR="003916B0">
        <w:trPr>
          <w:trHeight w:hRule="exact" w:val="304"/>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t>Тема 8. Типовые проблемы политического анализа: способы концептуализации</w:t>
            </w:r>
          </w:p>
        </w:tc>
      </w:tr>
      <w:tr w:rsidR="003916B0">
        <w:trPr>
          <w:trHeight w:hRule="exact" w:val="1344"/>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Концептуализация проблемы и её особенности в определении. Ценностное обоснование коллективного выбора. Три сферы автономии. Модель идеальной конкурентной экономики: четыре фундаментальных допущения. Человеческое достоинство, социальная справедливость, политическое участие – ценности,</w:t>
            </w:r>
          </w:p>
        </w:tc>
      </w:tr>
    </w:tbl>
    <w:p w:rsidR="003916B0" w:rsidRDefault="007753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6B0">
        <w:trPr>
          <w:trHeight w:hRule="exact" w:val="1366"/>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lastRenderedPageBreak/>
              <w:t>заслуживающие внимания наряду с эффективностью. Информационная асимметрия. Естественная монополия. Экстерналии. Общественные блага. Типология благ по основаниям конкурентности и исключаемости. Нетрадиционные дефекты рыночного регулирования. Эндогенные и нелегитимные потребительские предпочтения. Фактор риска. Фактор времени. Дефекты государственного регулирования.</w:t>
            </w:r>
          </w:p>
        </w:tc>
      </w:tr>
      <w:tr w:rsidR="003916B0">
        <w:trPr>
          <w:trHeight w:hRule="exact" w:val="304"/>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t>Тема 9. Методы операционализации: разработка программы исследования</w:t>
            </w:r>
          </w:p>
        </w:tc>
      </w:tr>
      <w:tr w:rsidR="003916B0">
        <w:trPr>
          <w:trHeight w:hRule="exact" w:val="1907"/>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Программа исследования и её задачи. Зависимая переменная. Веймер и Вайнинг: «хорошая концептуализация не требует однозначности и недвусмысленности». Вариант системы факторов, объясняющих феномен нарушения прав человека. Варианты взаимосвязи переменных. Формулирование программы исследования. Степень институционализации оппозиционных политических партий. Степень институционализации оппозиционных СМИ. Степень институционализации политического участия. Степень институционализации смены власти.</w:t>
            </w:r>
          </w:p>
        </w:tc>
      </w:tr>
      <w:tr w:rsidR="003916B0">
        <w:trPr>
          <w:trHeight w:hRule="exact" w:val="585"/>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t>Тема 10. Измерение в политическом анализе: статистические и социологические методы</w:t>
            </w:r>
          </w:p>
        </w:tc>
      </w:tr>
      <w:tr w:rsidR="003916B0">
        <w:trPr>
          <w:trHeight w:hRule="exact" w:val="2178"/>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Определение стратегии и планирование политологического исследования. Особенности методики и этапов прикладного политологического исследования. Составление плана исследования. Статистические методы. Уровни измерения. Факторный анализ. Метол контролируемых временных рядов. Контент-анализ. Социологические методы. Ошибки выборки. Метод фокус-групп. Политическое консультирование в структуре политического управления и государственной службы. Современный информационно-аналитический рынок России. Организация политологического исследования как элемент политического управления.</w:t>
            </w:r>
          </w:p>
        </w:tc>
      </w:tr>
      <w:tr w:rsidR="003916B0">
        <w:trPr>
          <w:trHeight w:hRule="exact" w:val="304"/>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t>Тема 11. Политическое моделирование</w:t>
            </w:r>
          </w:p>
        </w:tc>
      </w:tr>
      <w:tr w:rsidR="003916B0">
        <w:trPr>
          <w:trHeight w:hRule="exact" w:val="1637"/>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Упрощенное представление действительности, используемое для изучения ее ключевых свойств. Формализация и математическое выражение основных элементов и взаимосвязей политической проблемы. Четыре потенциальных преимущества математической модели. Структура ввода информации в федеральную систему мониторинга политической стабильности России. Вариант алгоритма ситуационного анализа. Модель Ричардсона.</w:t>
            </w:r>
          </w:p>
        </w:tc>
      </w:tr>
      <w:tr w:rsidR="003916B0">
        <w:trPr>
          <w:trHeight w:hRule="exact" w:val="304"/>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t>Тема 12. Выбор и обоснование целей, задач и ограничений</w:t>
            </w:r>
          </w:p>
        </w:tc>
      </w:tr>
      <w:tr w:rsidR="003916B0">
        <w:trPr>
          <w:trHeight w:hRule="exact" w:val="2989"/>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А. Вилдавски: «о целях можно сказать, что они характеризуются следующими выдающимися признаками: они множественны, противоречивы и расплывчаты». Политически значимые цели: субстанциональные и инструментальные. Политические ограничения. Соотношение политических целей и задач. Критерии и заявленные цели. Р. Мертон «Социальная теория и социальная структура» (1957). Правило, согласно которому организации, не способные достигать поставленных целей, замещают их другими целями, которые могут быть достигнуты. Замещение целей, предполагающих экстернальные эффекты в отношении поведения людей, целями, предполагающими изменение внутренних организационных процессов. Типовые формы замещения целей. Стандартизация внутриорганизационных процедур. Уравнивание предоставляемых услуг и результатов. Манипулирование целевой группой. Децентрализация.</w:t>
            </w:r>
          </w:p>
        </w:tc>
      </w:tr>
      <w:tr w:rsidR="003916B0">
        <w:trPr>
          <w:trHeight w:hRule="exact" w:val="585"/>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t>Тема 13. Анализ решения и прогнозирование. Типовые решения: исправление дефектов рыночного регулирования</w:t>
            </w:r>
          </w:p>
        </w:tc>
      </w:tr>
      <w:tr w:rsidR="003916B0">
        <w:trPr>
          <w:trHeight w:hRule="exact" w:val="2448"/>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Политические решения: сущность, структура и функции. Четыре основных источника альтернатив: 1) действующие решения и программы; 2) типовые политические решения; 3)«модифицированные» типовые политические решения; 4) уникальные решения. Действующие политические решения и программы. Типовые рыночные решения. Типовые решения проблемы общественных благ. Типовые решения проблемы естественных монополий. Типовые решения проблемы экстерналий. Типовые решения проблемы информационной асимметрии. Типовые решения по устранению нетрадиционных дефектов рыночного регулирования. Некоторые практические рекомендации.</w:t>
            </w:r>
          </w:p>
        </w:tc>
      </w:tr>
      <w:tr w:rsidR="003916B0">
        <w:trPr>
          <w:trHeight w:hRule="exact" w:val="304"/>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t>Тема 14. Политическое прогнозирование – объективные методы</w:t>
            </w:r>
          </w:p>
        </w:tc>
      </w:tr>
      <w:tr w:rsidR="003916B0">
        <w:trPr>
          <w:trHeight w:hRule="exact" w:val="474"/>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Мир перспективного политического анализа. Типология методов</w:t>
            </w:r>
          </w:p>
        </w:tc>
      </w:tr>
    </w:tbl>
    <w:p w:rsidR="003916B0" w:rsidRDefault="007753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6B0">
        <w:trPr>
          <w:trHeight w:hRule="exact" w:val="2448"/>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lastRenderedPageBreak/>
              <w:t>прогнозирования. Дж. С. Армстронго: три наиболее общие линии размежевания методов. Субъективные – объективные. Наивные – каузальные. Линейные – нелинейные. Наивные и каузальные методы. «Дерево прогностических методов». Тенденции. Объективные методы прогнозирования. Экстраполяция. Экспоненциальное сглаживание. Декомпозиция временного ряда. Каузальные методы прогнозирования. Экстраполяция и теоретическое предсказание. Политический риск как «риск государственного вмешательства» и «государственной интервенции» (Т.Пойнтер, Т. Брюэр, Д. Джодис, М. Махия и др.). Экстралегальные (еxtra-legal) и легально-правительственные (legal-governmental) риски (Ч. Кеннеди).</w:t>
            </w:r>
          </w:p>
        </w:tc>
      </w:tr>
      <w:tr w:rsidR="003916B0">
        <w:trPr>
          <w:trHeight w:hRule="exact" w:val="585"/>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t>Тема 15. Субъективные (интуитивные) методы прогнозирования и экспертные оценки</w:t>
            </w:r>
          </w:p>
        </w:tc>
      </w:tr>
      <w:tr w:rsidR="003916B0">
        <w:trPr>
          <w:trHeight w:hRule="exact" w:val="1907"/>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Ограниченность субъективных способностей человеческого разума в анализе, прогнозировании и решении комплексных общественных проблем – Г. Саймон и Ч. Линдблом. Дж. С. Армстронг – чем более важное значение имеет прогноз, тем выше вероятность обращения к субъективным методам. Условия обращения к интенциональным прогнозам. Основные области применения экспертных методов. Метод комиссий. Метод Делфи, разработанный Хелмером и Делки, как основной метод проведения экспертиз. Мозговой штурм. Метод сценариев.</w:t>
            </w:r>
          </w:p>
        </w:tc>
      </w:tr>
      <w:tr w:rsidR="003916B0">
        <w:trPr>
          <w:trHeight w:hRule="exact" w:val="304"/>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t>Тема 16. Методы сравнения альтернативных вариантов решений</w:t>
            </w:r>
          </w:p>
        </w:tc>
      </w:tr>
      <w:tr w:rsidR="003916B0">
        <w:trPr>
          <w:trHeight w:hRule="exact" w:val="1907"/>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Выбор метода сравнительной оценки. Пять основных подходов (методов) сравнительной оценки в политическом анализе: I) стандартный анализ затрат и выгод; 2) качественный анализ выгод–затрат; 3) модифицированный анализ выгод–затрат; 4) анализ эффективности затрат (анализ экономической эффективности); 5) многоцелевой анализ. Сопоставление альтернатив по несопоставимым критериям. Метод удовлетворительных альтернатив. Метод доминантных альтернатив. Метол эквивалентных альтернатив. Матрица Геллера.</w:t>
            </w:r>
          </w:p>
        </w:tc>
      </w:tr>
      <w:tr w:rsidR="003916B0">
        <w:trPr>
          <w:trHeight w:hRule="exact" w:val="585"/>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t>Тема 17. Проектирование политического решения: стратегии повышения проходимости</w:t>
            </w:r>
          </w:p>
        </w:tc>
      </w:tr>
      <w:tr w:rsidR="003916B0">
        <w:trPr>
          <w:trHeight w:hRule="exact" w:val="1637"/>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Политическая проходимость как важнейшее качество политического решения, определяющее его жизнеспособность. Оценка политической проходимости – этап принятия решения. Точки принятия и маршруты прохождения решения. Стратегии повышения политической проходимости. Кооптация. Компромисс. Манипулирование. Риторика. Парадокс голосования. Диффузия издержек. Маршруты прохождения решения. Устранение красных флажков. Сфера принятия решения. Пакетное предложение.</w:t>
            </w:r>
          </w:p>
        </w:tc>
      </w:tr>
      <w:tr w:rsidR="003916B0">
        <w:trPr>
          <w:trHeight w:hRule="exact" w:val="304"/>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t>Тема 18. Проектирование политического решения: стратегии имплементации</w:t>
            </w:r>
          </w:p>
        </w:tc>
      </w:tr>
      <w:tr w:rsidR="003916B0">
        <w:trPr>
          <w:trHeight w:hRule="exact" w:val="1907"/>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Процесс имплементации решения как сборочный конвейер: ресурсы-комплектующие и акторы-поставщики. Оппортунистическое поведение акторов как особенности децентрализованного управления. Программная и адаптивная имплементация. Выбор подхода к имплементации: параметры оценки. Адаптивная школа имплементации. Децентрализация (в узком значении) Имплементаторы (поставщики благ). Поэтапная имплементация. Программная школа имплементации. Ресурсы торга. Сопротивление имплементаторов.</w:t>
            </w:r>
          </w:p>
        </w:tc>
      </w:tr>
      <w:tr w:rsidR="003916B0">
        <w:trPr>
          <w:trHeight w:hRule="exact" w:val="277"/>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3916B0" w:rsidRDefault="007753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6B0">
        <w:trPr>
          <w:trHeight w:hRule="exact" w:val="585"/>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lastRenderedPageBreak/>
              <w:t>Тема 1. Политологический анализ и прогнозирование: основные понятия и определения</w:t>
            </w:r>
          </w:p>
        </w:tc>
      </w:tr>
      <w:tr w:rsidR="003916B0">
        <w:trPr>
          <w:trHeight w:hRule="exact" w:val="10562"/>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Цель: Изучить политологический анализ и прогнозирование: основные понятия и определения</w:t>
            </w:r>
          </w:p>
          <w:p w:rsidR="003916B0" w:rsidRDefault="007753A5">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3916B0" w:rsidRDefault="007753A5">
            <w:pPr>
              <w:spacing w:after="0" w:line="240" w:lineRule="auto"/>
              <w:jc w:val="both"/>
              <w:rPr>
                <w:sz w:val="24"/>
                <w:szCs w:val="24"/>
              </w:rPr>
            </w:pPr>
            <w:r>
              <w:rPr>
                <w:rFonts w:ascii="Times New Roman" w:hAnsi="Times New Roman" w:cs="Times New Roman"/>
                <w:color w:val="000000"/>
                <w:sz w:val="24"/>
                <w:szCs w:val="24"/>
              </w:rPr>
              <w:t>1.Существуют ли способы и формы изучения мира политики, которые нельзя отнести к области политического анализа?</w:t>
            </w:r>
          </w:p>
          <w:p w:rsidR="003916B0" w:rsidRDefault="007753A5">
            <w:pPr>
              <w:spacing w:after="0" w:line="240" w:lineRule="auto"/>
              <w:jc w:val="both"/>
              <w:rPr>
                <w:sz w:val="24"/>
                <w:szCs w:val="24"/>
              </w:rPr>
            </w:pPr>
            <w:r>
              <w:rPr>
                <w:rFonts w:ascii="Times New Roman" w:hAnsi="Times New Roman" w:cs="Times New Roman"/>
                <w:color w:val="000000"/>
                <w:sz w:val="24"/>
                <w:szCs w:val="24"/>
              </w:rPr>
              <w:t>2.При каких условиях человек, профессионально занимающийся анализом политических явлений и процессов, обоснованно может причислять себя к политическим аналитикам? Приведите примеры.</w:t>
            </w:r>
          </w:p>
          <w:p w:rsidR="003916B0" w:rsidRDefault="007753A5">
            <w:pPr>
              <w:spacing w:after="0" w:line="240" w:lineRule="auto"/>
              <w:jc w:val="both"/>
              <w:rPr>
                <w:sz w:val="24"/>
                <w:szCs w:val="24"/>
              </w:rPr>
            </w:pPr>
            <w:r>
              <w:rPr>
                <w:rFonts w:ascii="Times New Roman" w:hAnsi="Times New Roman" w:cs="Times New Roman"/>
                <w:color w:val="000000"/>
                <w:sz w:val="24"/>
                <w:szCs w:val="24"/>
              </w:rPr>
              <w:t>3.Перечислите этапы аналитического процесса.</w:t>
            </w:r>
          </w:p>
          <w:p w:rsidR="003916B0" w:rsidRDefault="007753A5">
            <w:pPr>
              <w:spacing w:after="0" w:line="240" w:lineRule="auto"/>
              <w:jc w:val="both"/>
              <w:rPr>
                <w:sz w:val="24"/>
                <w:szCs w:val="24"/>
              </w:rPr>
            </w:pPr>
            <w:r>
              <w:rPr>
                <w:rFonts w:ascii="Times New Roman" w:hAnsi="Times New Roman" w:cs="Times New Roman"/>
                <w:color w:val="000000"/>
                <w:sz w:val="24"/>
                <w:szCs w:val="24"/>
              </w:rPr>
              <w:t>Назовите основные парадигмы политического анализа.</w:t>
            </w:r>
          </w:p>
          <w:p w:rsidR="003916B0" w:rsidRDefault="007753A5">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3916B0" w:rsidRDefault="007753A5">
            <w:pPr>
              <w:spacing w:after="0" w:line="240" w:lineRule="auto"/>
              <w:jc w:val="both"/>
              <w:rPr>
                <w:sz w:val="24"/>
                <w:szCs w:val="24"/>
              </w:rPr>
            </w:pPr>
            <w:r>
              <w:rPr>
                <w:rFonts w:ascii="Times New Roman" w:hAnsi="Times New Roman" w:cs="Times New Roman"/>
                <w:color w:val="000000"/>
                <w:sz w:val="24"/>
                <w:szCs w:val="24"/>
              </w:rPr>
              <w:t>1.Какие из приведенных ниже тем исследования можно отнести к области политического анализа:</w:t>
            </w:r>
          </w:p>
          <w:p w:rsidR="003916B0" w:rsidRDefault="007753A5">
            <w:pPr>
              <w:spacing w:after="0" w:line="240" w:lineRule="auto"/>
              <w:jc w:val="both"/>
              <w:rPr>
                <w:sz w:val="24"/>
                <w:szCs w:val="24"/>
              </w:rPr>
            </w:pPr>
            <w:r>
              <w:rPr>
                <w:rFonts w:ascii="Times New Roman" w:hAnsi="Times New Roman" w:cs="Times New Roman"/>
                <w:color w:val="000000"/>
                <w:sz w:val="24"/>
                <w:szCs w:val="24"/>
              </w:rPr>
              <w:t>•демократия, ее природа, основные признаки, типология;</w:t>
            </w:r>
          </w:p>
          <w:p w:rsidR="003916B0" w:rsidRDefault="007753A5">
            <w:pPr>
              <w:spacing w:after="0" w:line="240" w:lineRule="auto"/>
              <w:jc w:val="both"/>
              <w:rPr>
                <w:sz w:val="24"/>
                <w:szCs w:val="24"/>
              </w:rPr>
            </w:pPr>
            <w:r>
              <w:rPr>
                <w:rFonts w:ascii="Times New Roman" w:hAnsi="Times New Roman" w:cs="Times New Roman"/>
                <w:color w:val="000000"/>
                <w:sz w:val="24"/>
                <w:szCs w:val="24"/>
              </w:rPr>
              <w:t>•коррумпированность государственного аппарата — пути преодоления;</w:t>
            </w:r>
          </w:p>
          <w:p w:rsidR="003916B0" w:rsidRDefault="007753A5">
            <w:pPr>
              <w:spacing w:after="0" w:line="240" w:lineRule="auto"/>
              <w:jc w:val="both"/>
              <w:rPr>
                <w:sz w:val="24"/>
                <w:szCs w:val="24"/>
              </w:rPr>
            </w:pPr>
            <w:r>
              <w:rPr>
                <w:rFonts w:ascii="Times New Roman" w:hAnsi="Times New Roman" w:cs="Times New Roman"/>
                <w:color w:val="000000"/>
                <w:sz w:val="24"/>
                <w:szCs w:val="24"/>
              </w:rPr>
              <w:t>• перспективы вступления России в ВТО и задачи таможенной политики государства;</w:t>
            </w:r>
          </w:p>
          <w:p w:rsidR="003916B0" w:rsidRDefault="007753A5">
            <w:pPr>
              <w:spacing w:after="0" w:line="240" w:lineRule="auto"/>
              <w:jc w:val="both"/>
              <w:rPr>
                <w:sz w:val="24"/>
                <w:szCs w:val="24"/>
              </w:rPr>
            </w:pPr>
            <w:r>
              <w:rPr>
                <w:rFonts w:ascii="Times New Roman" w:hAnsi="Times New Roman" w:cs="Times New Roman"/>
                <w:color w:val="000000"/>
                <w:sz w:val="24"/>
                <w:szCs w:val="24"/>
              </w:rPr>
              <w:t>• политическая элита России — механизмы формирования, политическая культура, тенденции развития;</w:t>
            </w:r>
          </w:p>
          <w:p w:rsidR="003916B0" w:rsidRDefault="007753A5">
            <w:pPr>
              <w:spacing w:after="0" w:line="240" w:lineRule="auto"/>
              <w:jc w:val="both"/>
              <w:rPr>
                <w:sz w:val="24"/>
                <w:szCs w:val="24"/>
              </w:rPr>
            </w:pPr>
            <w:r>
              <w:rPr>
                <w:rFonts w:ascii="Times New Roman" w:hAnsi="Times New Roman" w:cs="Times New Roman"/>
                <w:color w:val="000000"/>
                <w:sz w:val="24"/>
                <w:szCs w:val="24"/>
              </w:rPr>
              <w:t>• реконструкция ветхого жилого фонда в Москве — альтернативы решения.</w:t>
            </w:r>
          </w:p>
          <w:p w:rsidR="003916B0" w:rsidRDefault="007753A5">
            <w:pPr>
              <w:spacing w:after="0" w:line="240" w:lineRule="auto"/>
              <w:jc w:val="both"/>
              <w:rPr>
                <w:sz w:val="24"/>
                <w:szCs w:val="24"/>
              </w:rPr>
            </w:pPr>
            <w:r>
              <w:rPr>
                <w:rFonts w:ascii="Times New Roman" w:hAnsi="Times New Roman" w:cs="Times New Roman"/>
                <w:color w:val="000000"/>
                <w:sz w:val="24"/>
                <w:szCs w:val="24"/>
              </w:rPr>
              <w:t>2. Какие из приведенных ниже субъектов могут быть клиентами профессионального политического аналитика:</w:t>
            </w:r>
          </w:p>
          <w:p w:rsidR="003916B0" w:rsidRDefault="007753A5">
            <w:pPr>
              <w:spacing w:after="0" w:line="240" w:lineRule="auto"/>
              <w:jc w:val="both"/>
              <w:rPr>
                <w:sz w:val="24"/>
                <w:szCs w:val="24"/>
              </w:rPr>
            </w:pPr>
            <w:r>
              <w:rPr>
                <w:rFonts w:ascii="Times New Roman" w:hAnsi="Times New Roman" w:cs="Times New Roman"/>
                <w:color w:val="000000"/>
                <w:sz w:val="24"/>
                <w:szCs w:val="24"/>
              </w:rPr>
              <w:t>• Либерально-демократическая партия России (ЛДПР);</w:t>
            </w:r>
          </w:p>
          <w:p w:rsidR="003916B0" w:rsidRDefault="007753A5">
            <w:pPr>
              <w:spacing w:after="0" w:line="240" w:lineRule="auto"/>
              <w:jc w:val="both"/>
              <w:rPr>
                <w:sz w:val="24"/>
                <w:szCs w:val="24"/>
              </w:rPr>
            </w:pPr>
            <w:r>
              <w:rPr>
                <w:rFonts w:ascii="Times New Roman" w:hAnsi="Times New Roman" w:cs="Times New Roman"/>
                <w:color w:val="000000"/>
                <w:sz w:val="24"/>
                <w:szCs w:val="24"/>
              </w:rPr>
              <w:t>• Пенсионный фонд РФ;</w:t>
            </w:r>
          </w:p>
          <w:p w:rsidR="003916B0" w:rsidRDefault="007753A5">
            <w:pPr>
              <w:spacing w:after="0" w:line="240" w:lineRule="auto"/>
              <w:jc w:val="both"/>
              <w:rPr>
                <w:sz w:val="24"/>
                <w:szCs w:val="24"/>
              </w:rPr>
            </w:pPr>
            <w:r>
              <w:rPr>
                <w:rFonts w:ascii="Times New Roman" w:hAnsi="Times New Roman" w:cs="Times New Roman"/>
                <w:color w:val="000000"/>
                <w:sz w:val="24"/>
                <w:szCs w:val="24"/>
              </w:rPr>
              <w:t>• общественно-политический журнал «Власть»;</w:t>
            </w:r>
          </w:p>
          <w:p w:rsidR="003916B0" w:rsidRDefault="007753A5">
            <w:pPr>
              <w:spacing w:after="0" w:line="240" w:lineRule="auto"/>
              <w:jc w:val="both"/>
              <w:rPr>
                <w:sz w:val="24"/>
                <w:szCs w:val="24"/>
              </w:rPr>
            </w:pPr>
            <w:r>
              <w:rPr>
                <w:rFonts w:ascii="Times New Roman" w:hAnsi="Times New Roman" w:cs="Times New Roman"/>
                <w:color w:val="000000"/>
                <w:sz w:val="24"/>
                <w:szCs w:val="24"/>
              </w:rPr>
              <w:t>• компания «Вимм-Билль-Данн»;</w:t>
            </w:r>
          </w:p>
          <w:p w:rsidR="003916B0" w:rsidRDefault="007753A5">
            <w:pPr>
              <w:spacing w:after="0" w:line="240" w:lineRule="auto"/>
              <w:jc w:val="both"/>
              <w:rPr>
                <w:sz w:val="24"/>
                <w:szCs w:val="24"/>
              </w:rPr>
            </w:pPr>
            <w:r>
              <w:rPr>
                <w:rFonts w:ascii="Times New Roman" w:hAnsi="Times New Roman" w:cs="Times New Roman"/>
                <w:color w:val="000000"/>
                <w:sz w:val="24"/>
                <w:szCs w:val="24"/>
              </w:rPr>
              <w:t>• воинская часть № 35086.</w:t>
            </w:r>
          </w:p>
          <w:p w:rsidR="003916B0" w:rsidRDefault="007753A5">
            <w:pPr>
              <w:spacing w:after="0" w:line="240" w:lineRule="auto"/>
              <w:jc w:val="both"/>
              <w:rPr>
                <w:sz w:val="24"/>
                <w:szCs w:val="24"/>
              </w:rPr>
            </w:pPr>
            <w:r>
              <w:rPr>
                <w:rFonts w:ascii="Times New Roman" w:hAnsi="Times New Roman" w:cs="Times New Roman"/>
                <w:color w:val="000000"/>
                <w:sz w:val="24"/>
                <w:szCs w:val="24"/>
              </w:rPr>
              <w:t>3. Какие из приведенных ниже тем относятся к методологии, методам или методикам политического анализа:</w:t>
            </w:r>
          </w:p>
          <w:p w:rsidR="003916B0" w:rsidRDefault="007753A5">
            <w:pPr>
              <w:spacing w:after="0" w:line="240" w:lineRule="auto"/>
              <w:jc w:val="both"/>
              <w:rPr>
                <w:sz w:val="24"/>
                <w:szCs w:val="24"/>
              </w:rPr>
            </w:pPr>
            <w:r>
              <w:rPr>
                <w:rFonts w:ascii="Times New Roman" w:hAnsi="Times New Roman" w:cs="Times New Roman"/>
                <w:color w:val="000000"/>
                <w:sz w:val="24"/>
                <w:szCs w:val="24"/>
              </w:rPr>
              <w:t>• особенности применения многофакторных графических моделей в анализе расстановки политических сил;</w:t>
            </w:r>
          </w:p>
          <w:p w:rsidR="003916B0" w:rsidRDefault="007753A5">
            <w:pPr>
              <w:spacing w:after="0" w:line="240" w:lineRule="auto"/>
              <w:jc w:val="both"/>
              <w:rPr>
                <w:sz w:val="24"/>
                <w:szCs w:val="24"/>
              </w:rPr>
            </w:pPr>
            <w:r>
              <w:rPr>
                <w:rFonts w:ascii="Times New Roman" w:hAnsi="Times New Roman" w:cs="Times New Roman"/>
                <w:color w:val="000000"/>
                <w:sz w:val="24"/>
                <w:szCs w:val="24"/>
              </w:rPr>
              <w:t>• критика неоправданного увлечения количественными методами в политическом анализе;</w:t>
            </w:r>
          </w:p>
          <w:p w:rsidR="003916B0" w:rsidRDefault="007753A5">
            <w:pPr>
              <w:spacing w:after="0" w:line="240" w:lineRule="auto"/>
              <w:jc w:val="both"/>
              <w:rPr>
                <w:sz w:val="24"/>
                <w:szCs w:val="24"/>
              </w:rPr>
            </w:pPr>
            <w:r>
              <w:rPr>
                <w:rFonts w:ascii="Times New Roman" w:hAnsi="Times New Roman" w:cs="Times New Roman"/>
                <w:color w:val="000000"/>
                <w:sz w:val="24"/>
                <w:szCs w:val="24"/>
              </w:rPr>
              <w:t>• основные области применения экспертного оценивания в политическом анализе.</w:t>
            </w:r>
          </w:p>
          <w:p w:rsidR="003916B0" w:rsidRDefault="007753A5">
            <w:pPr>
              <w:spacing w:after="0" w:line="240" w:lineRule="auto"/>
              <w:jc w:val="both"/>
              <w:rPr>
                <w:sz w:val="24"/>
                <w:szCs w:val="24"/>
              </w:rPr>
            </w:pPr>
            <w:r>
              <w:rPr>
                <w:rFonts w:ascii="Times New Roman" w:hAnsi="Times New Roman" w:cs="Times New Roman"/>
                <w:color w:val="000000"/>
                <w:sz w:val="24"/>
                <w:szCs w:val="24"/>
              </w:rPr>
              <w:t>Темы рефератов:</w:t>
            </w:r>
          </w:p>
          <w:p w:rsidR="003916B0" w:rsidRDefault="007753A5">
            <w:pPr>
              <w:spacing w:after="0" w:line="240" w:lineRule="auto"/>
              <w:jc w:val="both"/>
              <w:rPr>
                <w:sz w:val="24"/>
                <w:szCs w:val="24"/>
              </w:rPr>
            </w:pPr>
            <w:r>
              <w:rPr>
                <w:rFonts w:ascii="Times New Roman" w:hAnsi="Times New Roman" w:cs="Times New Roman"/>
                <w:color w:val="000000"/>
                <w:sz w:val="24"/>
                <w:szCs w:val="24"/>
              </w:rPr>
              <w:t>1. Методы политического прогнозирования;</w:t>
            </w:r>
          </w:p>
          <w:p w:rsidR="003916B0" w:rsidRDefault="007753A5">
            <w:pPr>
              <w:spacing w:after="0" w:line="240" w:lineRule="auto"/>
              <w:jc w:val="both"/>
              <w:rPr>
                <w:sz w:val="24"/>
                <w:szCs w:val="24"/>
              </w:rPr>
            </w:pPr>
            <w:r>
              <w:rPr>
                <w:rFonts w:ascii="Times New Roman" w:hAnsi="Times New Roman" w:cs="Times New Roman"/>
                <w:color w:val="000000"/>
                <w:sz w:val="24"/>
                <w:szCs w:val="24"/>
              </w:rPr>
              <w:t>2. Анализ сценариев политического развития России;</w:t>
            </w:r>
          </w:p>
          <w:p w:rsidR="003916B0" w:rsidRDefault="007753A5">
            <w:pPr>
              <w:spacing w:after="0" w:line="240" w:lineRule="auto"/>
              <w:jc w:val="both"/>
              <w:rPr>
                <w:sz w:val="24"/>
                <w:szCs w:val="24"/>
              </w:rPr>
            </w:pPr>
            <w:r>
              <w:rPr>
                <w:rFonts w:ascii="Times New Roman" w:hAnsi="Times New Roman" w:cs="Times New Roman"/>
                <w:color w:val="000000"/>
                <w:sz w:val="24"/>
                <w:szCs w:val="24"/>
              </w:rPr>
              <w:t>3. Концепции политического участия;</w:t>
            </w:r>
          </w:p>
          <w:p w:rsidR="003916B0" w:rsidRDefault="007753A5">
            <w:pPr>
              <w:spacing w:after="0" w:line="240" w:lineRule="auto"/>
              <w:jc w:val="both"/>
              <w:rPr>
                <w:sz w:val="24"/>
                <w:szCs w:val="24"/>
              </w:rPr>
            </w:pPr>
            <w:r>
              <w:rPr>
                <w:rFonts w:ascii="Times New Roman" w:hAnsi="Times New Roman" w:cs="Times New Roman"/>
                <w:color w:val="000000"/>
                <w:sz w:val="24"/>
                <w:szCs w:val="24"/>
              </w:rPr>
              <w:t>4. Выборы как вид политической деятельности;</w:t>
            </w:r>
          </w:p>
        </w:tc>
      </w:tr>
    </w:tbl>
    <w:p w:rsidR="003916B0" w:rsidRDefault="007753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6B0">
        <w:trPr>
          <w:trHeight w:hRule="exact" w:val="304"/>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lastRenderedPageBreak/>
              <w:t>Тема 2. Политическое решение как объект анализа: признаки, виды, структура</w:t>
            </w:r>
          </w:p>
        </w:tc>
      </w:tr>
      <w:tr w:rsidR="003916B0">
        <w:trPr>
          <w:trHeight w:hRule="exact" w:val="7317"/>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Цель: Изучить политическое решение как объект анализа: признаки, виды, структура</w:t>
            </w:r>
          </w:p>
          <w:p w:rsidR="003916B0" w:rsidRDefault="007753A5">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3916B0" w:rsidRDefault="007753A5">
            <w:pPr>
              <w:spacing w:after="0" w:line="240" w:lineRule="auto"/>
              <w:jc w:val="both"/>
              <w:rPr>
                <w:sz w:val="24"/>
                <w:szCs w:val="24"/>
              </w:rPr>
            </w:pPr>
            <w:r>
              <w:rPr>
                <w:rFonts w:ascii="Times New Roman" w:hAnsi="Times New Roman" w:cs="Times New Roman"/>
                <w:color w:val="000000"/>
                <w:sz w:val="24"/>
                <w:szCs w:val="24"/>
              </w:rPr>
              <w:t>1. Выберите в качестве примера некое актуальное политическое решение. Каковы факторы неопределенности и риска для данного решения? Является ли это решение стратегическим или тактическим?</w:t>
            </w:r>
          </w:p>
          <w:p w:rsidR="003916B0" w:rsidRDefault="007753A5">
            <w:pPr>
              <w:spacing w:after="0" w:line="240" w:lineRule="auto"/>
              <w:jc w:val="both"/>
              <w:rPr>
                <w:sz w:val="24"/>
                <w:szCs w:val="24"/>
              </w:rPr>
            </w:pPr>
            <w:r>
              <w:rPr>
                <w:rFonts w:ascii="Times New Roman" w:hAnsi="Times New Roman" w:cs="Times New Roman"/>
                <w:color w:val="000000"/>
                <w:sz w:val="24"/>
                <w:szCs w:val="24"/>
              </w:rPr>
              <w:t>2. Выберите в качестве примера другое решение или продолжите анализ решения из предыдущего вопроса. Существуют ли альтернативные варианты данного решения? Обратите внимание, что для ответа на этот вопрос необходимо реконструировать проблему, которую данное решение призвано решить, а также характер целей и задач, на реализацию которых оно направлено. Реконструируйте эти ключевые компоненты решения.</w:t>
            </w:r>
          </w:p>
          <w:p w:rsidR="003916B0" w:rsidRDefault="007753A5">
            <w:pPr>
              <w:spacing w:after="0" w:line="240" w:lineRule="auto"/>
              <w:jc w:val="both"/>
              <w:rPr>
                <w:sz w:val="24"/>
                <w:szCs w:val="24"/>
              </w:rPr>
            </w:pPr>
            <w:r>
              <w:rPr>
                <w:rFonts w:ascii="Times New Roman" w:hAnsi="Times New Roman" w:cs="Times New Roman"/>
                <w:color w:val="000000"/>
                <w:sz w:val="24"/>
                <w:szCs w:val="24"/>
              </w:rPr>
              <w:t>3. В чем ограниченность рационального подхода к принятию политических решений? Проанализируйте причины неудачи внедрения в практику принятия политических решений системы планирования, программирования и бюджетирования (ППБС). Какие «политические механизмы» принятия решений были проигнорированы создателями этой системы?</w:t>
            </w:r>
          </w:p>
          <w:p w:rsidR="003916B0" w:rsidRDefault="007753A5">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3916B0" w:rsidRDefault="007753A5">
            <w:pPr>
              <w:spacing w:after="0" w:line="240" w:lineRule="auto"/>
              <w:jc w:val="both"/>
              <w:rPr>
                <w:sz w:val="24"/>
                <w:szCs w:val="24"/>
              </w:rPr>
            </w:pPr>
            <w:r>
              <w:rPr>
                <w:rFonts w:ascii="Times New Roman" w:hAnsi="Times New Roman" w:cs="Times New Roman"/>
                <w:color w:val="000000"/>
                <w:sz w:val="24"/>
                <w:szCs w:val="24"/>
              </w:rPr>
              <w:t>1. Чем различается принятие решений в государственных и негосударственных структурах?</w:t>
            </w:r>
          </w:p>
          <w:p w:rsidR="003916B0" w:rsidRDefault="007753A5">
            <w:pPr>
              <w:spacing w:after="0" w:line="240" w:lineRule="auto"/>
              <w:jc w:val="both"/>
              <w:rPr>
                <w:sz w:val="24"/>
                <w:szCs w:val="24"/>
              </w:rPr>
            </w:pPr>
            <w:r>
              <w:rPr>
                <w:rFonts w:ascii="Times New Roman" w:hAnsi="Times New Roman" w:cs="Times New Roman"/>
                <w:color w:val="000000"/>
                <w:sz w:val="24"/>
                <w:szCs w:val="24"/>
              </w:rPr>
              <w:t>2. В чем сложности применения в государственном управлении методик и приемов принятия решений, апробированных в корпоративном секторе?</w:t>
            </w:r>
          </w:p>
          <w:p w:rsidR="003916B0" w:rsidRDefault="007753A5">
            <w:pPr>
              <w:spacing w:after="0" w:line="240" w:lineRule="auto"/>
              <w:jc w:val="both"/>
              <w:rPr>
                <w:sz w:val="24"/>
                <w:szCs w:val="24"/>
              </w:rPr>
            </w:pPr>
            <w:r>
              <w:rPr>
                <w:rFonts w:ascii="Times New Roman" w:hAnsi="Times New Roman" w:cs="Times New Roman"/>
                <w:color w:val="000000"/>
                <w:sz w:val="24"/>
                <w:szCs w:val="24"/>
              </w:rPr>
              <w:t>Раскройте систему планирования, программирования и бюджетирования (PPBS).</w:t>
            </w:r>
          </w:p>
          <w:p w:rsidR="003916B0" w:rsidRDefault="007753A5">
            <w:pPr>
              <w:spacing w:after="0" w:line="240" w:lineRule="auto"/>
              <w:jc w:val="both"/>
              <w:rPr>
                <w:sz w:val="24"/>
                <w:szCs w:val="24"/>
              </w:rPr>
            </w:pPr>
            <w:r>
              <w:rPr>
                <w:rFonts w:ascii="Times New Roman" w:hAnsi="Times New Roman" w:cs="Times New Roman"/>
                <w:color w:val="000000"/>
                <w:sz w:val="24"/>
                <w:szCs w:val="24"/>
              </w:rPr>
              <w:t>Темы рефератов:</w:t>
            </w:r>
          </w:p>
          <w:p w:rsidR="003916B0" w:rsidRDefault="007753A5">
            <w:pPr>
              <w:spacing w:after="0" w:line="240" w:lineRule="auto"/>
              <w:jc w:val="both"/>
              <w:rPr>
                <w:sz w:val="24"/>
                <w:szCs w:val="24"/>
              </w:rPr>
            </w:pPr>
            <w:r>
              <w:rPr>
                <w:rFonts w:ascii="Times New Roman" w:hAnsi="Times New Roman" w:cs="Times New Roman"/>
                <w:color w:val="000000"/>
                <w:sz w:val="24"/>
                <w:szCs w:val="24"/>
              </w:rPr>
              <w:t>1. Анализ типов политического участия в избирательном процессе;</w:t>
            </w:r>
          </w:p>
          <w:p w:rsidR="003916B0" w:rsidRDefault="007753A5">
            <w:pPr>
              <w:spacing w:after="0" w:line="240" w:lineRule="auto"/>
              <w:jc w:val="both"/>
              <w:rPr>
                <w:sz w:val="24"/>
                <w:szCs w:val="24"/>
              </w:rPr>
            </w:pPr>
            <w:r>
              <w:rPr>
                <w:rFonts w:ascii="Times New Roman" w:hAnsi="Times New Roman" w:cs="Times New Roman"/>
                <w:color w:val="000000"/>
                <w:sz w:val="24"/>
                <w:szCs w:val="24"/>
              </w:rPr>
              <w:t>2. Механизмы реализации политических интересов;</w:t>
            </w:r>
          </w:p>
          <w:p w:rsidR="003916B0" w:rsidRDefault="007753A5">
            <w:pPr>
              <w:spacing w:after="0" w:line="240" w:lineRule="auto"/>
              <w:jc w:val="both"/>
              <w:rPr>
                <w:sz w:val="24"/>
                <w:szCs w:val="24"/>
              </w:rPr>
            </w:pPr>
            <w:r>
              <w:rPr>
                <w:rFonts w:ascii="Times New Roman" w:hAnsi="Times New Roman" w:cs="Times New Roman"/>
                <w:color w:val="000000"/>
                <w:sz w:val="24"/>
                <w:szCs w:val="24"/>
              </w:rPr>
              <w:t>3. Концепция национальной безопасности;</w:t>
            </w:r>
          </w:p>
        </w:tc>
      </w:tr>
    </w:tbl>
    <w:p w:rsidR="003916B0" w:rsidRDefault="007753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6B0">
        <w:trPr>
          <w:trHeight w:hRule="exact" w:val="585"/>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lastRenderedPageBreak/>
              <w:t>Тема 3. Цикл политического решения- концептуальное основание политического анализа</w:t>
            </w:r>
          </w:p>
        </w:tc>
      </w:tr>
      <w:tr w:rsidR="003916B0">
        <w:trPr>
          <w:trHeight w:hRule="exact" w:val="9480"/>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Цель: Изучить цикл политического решения – концептуальное основание политического анализа.</w:t>
            </w:r>
          </w:p>
          <w:p w:rsidR="003916B0" w:rsidRDefault="007753A5">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3916B0" w:rsidRDefault="007753A5">
            <w:pPr>
              <w:spacing w:after="0" w:line="240" w:lineRule="auto"/>
              <w:jc w:val="both"/>
              <w:rPr>
                <w:sz w:val="24"/>
                <w:szCs w:val="24"/>
              </w:rPr>
            </w:pPr>
            <w:r>
              <w:rPr>
                <w:rFonts w:ascii="Times New Roman" w:hAnsi="Times New Roman" w:cs="Times New Roman"/>
                <w:color w:val="000000"/>
                <w:sz w:val="24"/>
                <w:szCs w:val="24"/>
              </w:rPr>
              <w:t>1. Приведите примеры политических решений, не получивших право на жизнь (например, проект Закона о регулировании лоббистской деятельности в России). На каких этапах выработки и принятия решения они потерпели неудачу? На каком этапе находятся в настоящий момент? Проанализируйте причины торможения или провала данных решений. Что не предусмотрели их инициаторы? Оцените перспективы принятия и реализации этих решений в будущем. При каких условиях этим решениям может быть дан «зеленый свет»? Что нужно предусмотреть, чтобы исправить прежние ошибки и не сделать новых?</w:t>
            </w:r>
          </w:p>
          <w:p w:rsidR="003916B0" w:rsidRDefault="007753A5">
            <w:pPr>
              <w:spacing w:after="0" w:line="240" w:lineRule="auto"/>
              <w:jc w:val="both"/>
              <w:rPr>
                <w:sz w:val="24"/>
                <w:szCs w:val="24"/>
              </w:rPr>
            </w:pPr>
            <w:r>
              <w:rPr>
                <w:rFonts w:ascii="Times New Roman" w:hAnsi="Times New Roman" w:cs="Times New Roman"/>
                <w:color w:val="000000"/>
                <w:sz w:val="24"/>
                <w:szCs w:val="24"/>
              </w:rPr>
              <w:t>2. Приведите примеры политических решений, прекращенных на основании оценки их результатов. Каковы причины прекращения решения в данном случае: 1) его практическая реализация не привела к достижению поставленных целей; 2) было предложено альтернативное, более эффективное решение; 3) в результате принятого решения проблема была исчерпана; 4) содержание проблемы изменилось под воздействием иных внешних факторов, не имеющих прямого отношения к принятым решениям. Постарайтесь привести примеры для каждого из перечисленных вариантов.</w:t>
            </w:r>
          </w:p>
          <w:p w:rsidR="003916B0" w:rsidRDefault="007753A5">
            <w:pPr>
              <w:spacing w:after="0" w:line="240" w:lineRule="auto"/>
              <w:jc w:val="both"/>
              <w:rPr>
                <w:sz w:val="24"/>
                <w:szCs w:val="24"/>
              </w:rPr>
            </w:pPr>
            <w:r>
              <w:rPr>
                <w:rFonts w:ascii="Times New Roman" w:hAnsi="Times New Roman" w:cs="Times New Roman"/>
                <w:color w:val="000000"/>
                <w:sz w:val="24"/>
                <w:szCs w:val="24"/>
              </w:rPr>
              <w:t>3. Перед вами стоит задача не допустить принятия определенного решения. Предложите комплекс мер, позволяющих «похоронить» решение на каждом из этапов цикла.</w:t>
            </w:r>
          </w:p>
          <w:p w:rsidR="003916B0" w:rsidRDefault="007753A5">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3916B0" w:rsidRDefault="007753A5">
            <w:pPr>
              <w:spacing w:after="0" w:line="240" w:lineRule="auto"/>
              <w:jc w:val="both"/>
              <w:rPr>
                <w:sz w:val="24"/>
                <w:szCs w:val="24"/>
              </w:rPr>
            </w:pPr>
            <w:r>
              <w:rPr>
                <w:rFonts w:ascii="Times New Roman" w:hAnsi="Times New Roman" w:cs="Times New Roman"/>
                <w:color w:val="000000"/>
                <w:sz w:val="24"/>
                <w:szCs w:val="24"/>
              </w:rPr>
              <w:t>1. Выберите в качестве примера актуальное политическое решение.</w:t>
            </w:r>
          </w:p>
          <w:p w:rsidR="003916B0" w:rsidRDefault="007753A5">
            <w:pPr>
              <w:spacing w:after="0" w:line="240" w:lineRule="auto"/>
              <w:jc w:val="both"/>
              <w:rPr>
                <w:sz w:val="24"/>
                <w:szCs w:val="24"/>
              </w:rPr>
            </w:pPr>
            <w:r>
              <w:rPr>
                <w:rFonts w:ascii="Times New Roman" w:hAnsi="Times New Roman" w:cs="Times New Roman"/>
                <w:color w:val="000000"/>
                <w:sz w:val="24"/>
                <w:szCs w:val="24"/>
              </w:rPr>
              <w:t>2. Проанализируйте обстоятельства его инициирования: какие общественные и политические институты, группы интересов выступили с этой инициативой?</w:t>
            </w:r>
          </w:p>
          <w:p w:rsidR="003916B0" w:rsidRDefault="007753A5">
            <w:pPr>
              <w:spacing w:after="0" w:line="240" w:lineRule="auto"/>
              <w:jc w:val="both"/>
              <w:rPr>
                <w:sz w:val="24"/>
                <w:szCs w:val="24"/>
              </w:rPr>
            </w:pPr>
            <w:r>
              <w:rPr>
                <w:rFonts w:ascii="Times New Roman" w:hAnsi="Times New Roman" w:cs="Times New Roman"/>
                <w:color w:val="000000"/>
                <w:sz w:val="24"/>
                <w:szCs w:val="24"/>
              </w:rPr>
              <w:t>3. Как эта инициатива вписалась в общественное мнение?</w:t>
            </w:r>
          </w:p>
          <w:p w:rsidR="003916B0" w:rsidRDefault="007753A5">
            <w:pPr>
              <w:spacing w:after="0" w:line="240" w:lineRule="auto"/>
              <w:jc w:val="both"/>
              <w:rPr>
                <w:sz w:val="24"/>
                <w:szCs w:val="24"/>
              </w:rPr>
            </w:pPr>
            <w:r>
              <w:rPr>
                <w:rFonts w:ascii="Times New Roman" w:hAnsi="Times New Roman" w:cs="Times New Roman"/>
                <w:color w:val="000000"/>
                <w:sz w:val="24"/>
                <w:szCs w:val="24"/>
              </w:rPr>
              <w:t>4. Насколько она соответствовала сложившимся стереотипам и моделям поведения политических лидеров?</w:t>
            </w:r>
          </w:p>
          <w:p w:rsidR="003916B0" w:rsidRDefault="007753A5">
            <w:pPr>
              <w:spacing w:after="0" w:line="240" w:lineRule="auto"/>
              <w:jc w:val="both"/>
              <w:rPr>
                <w:sz w:val="24"/>
                <w:szCs w:val="24"/>
              </w:rPr>
            </w:pPr>
            <w:r>
              <w:rPr>
                <w:rFonts w:ascii="Times New Roman" w:hAnsi="Times New Roman" w:cs="Times New Roman"/>
                <w:color w:val="000000"/>
                <w:sz w:val="24"/>
                <w:szCs w:val="24"/>
              </w:rPr>
              <w:t>5. Потребовались ли специальные информационные усилия, чтобы настроить общественность и лидеров в пользу этой инициативы?</w:t>
            </w:r>
          </w:p>
          <w:p w:rsidR="003916B0" w:rsidRDefault="007753A5">
            <w:pPr>
              <w:spacing w:after="0" w:line="240" w:lineRule="auto"/>
              <w:jc w:val="both"/>
              <w:rPr>
                <w:sz w:val="24"/>
                <w:szCs w:val="24"/>
              </w:rPr>
            </w:pPr>
            <w:r>
              <w:rPr>
                <w:rFonts w:ascii="Times New Roman" w:hAnsi="Times New Roman" w:cs="Times New Roman"/>
                <w:color w:val="000000"/>
                <w:sz w:val="24"/>
                <w:szCs w:val="24"/>
              </w:rPr>
              <w:t>Какие обстоятельства способствовали успеху в данном случае?</w:t>
            </w:r>
          </w:p>
          <w:p w:rsidR="003916B0" w:rsidRDefault="007753A5">
            <w:pPr>
              <w:spacing w:after="0" w:line="240" w:lineRule="auto"/>
              <w:jc w:val="both"/>
              <w:rPr>
                <w:sz w:val="24"/>
                <w:szCs w:val="24"/>
              </w:rPr>
            </w:pPr>
            <w:r>
              <w:rPr>
                <w:rFonts w:ascii="Times New Roman" w:hAnsi="Times New Roman" w:cs="Times New Roman"/>
                <w:color w:val="000000"/>
                <w:sz w:val="24"/>
                <w:szCs w:val="24"/>
              </w:rPr>
              <w:t>Темы рефератов:</w:t>
            </w:r>
          </w:p>
          <w:p w:rsidR="003916B0" w:rsidRDefault="007753A5">
            <w:pPr>
              <w:spacing w:after="0" w:line="240" w:lineRule="auto"/>
              <w:jc w:val="both"/>
              <w:rPr>
                <w:sz w:val="24"/>
                <w:szCs w:val="24"/>
              </w:rPr>
            </w:pPr>
            <w:r>
              <w:rPr>
                <w:rFonts w:ascii="Times New Roman" w:hAnsi="Times New Roman" w:cs="Times New Roman"/>
                <w:color w:val="000000"/>
                <w:sz w:val="24"/>
                <w:szCs w:val="24"/>
              </w:rPr>
              <w:t>1. Оценка внутриполитического риска;</w:t>
            </w:r>
          </w:p>
          <w:p w:rsidR="003916B0" w:rsidRDefault="007753A5">
            <w:pPr>
              <w:spacing w:after="0" w:line="240" w:lineRule="auto"/>
              <w:jc w:val="both"/>
              <w:rPr>
                <w:sz w:val="24"/>
                <w:szCs w:val="24"/>
              </w:rPr>
            </w:pPr>
            <w:r>
              <w:rPr>
                <w:rFonts w:ascii="Times New Roman" w:hAnsi="Times New Roman" w:cs="Times New Roman"/>
                <w:color w:val="000000"/>
                <w:sz w:val="24"/>
                <w:szCs w:val="24"/>
              </w:rPr>
              <w:t>2. Планирование избирательной кампании;</w:t>
            </w:r>
          </w:p>
          <w:p w:rsidR="003916B0" w:rsidRDefault="007753A5">
            <w:pPr>
              <w:spacing w:after="0" w:line="240" w:lineRule="auto"/>
              <w:jc w:val="both"/>
              <w:rPr>
                <w:sz w:val="24"/>
                <w:szCs w:val="24"/>
              </w:rPr>
            </w:pPr>
            <w:r>
              <w:rPr>
                <w:rFonts w:ascii="Times New Roman" w:hAnsi="Times New Roman" w:cs="Times New Roman"/>
                <w:color w:val="000000"/>
                <w:sz w:val="24"/>
                <w:szCs w:val="24"/>
              </w:rPr>
              <w:t>3. PR в избирательной кампании;</w:t>
            </w:r>
          </w:p>
        </w:tc>
      </w:tr>
    </w:tbl>
    <w:p w:rsidR="003916B0" w:rsidRDefault="007753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6B0">
        <w:trPr>
          <w:trHeight w:hRule="exact" w:val="304"/>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lastRenderedPageBreak/>
              <w:t>Тема 4. Зарождение и развитие политического анализа и прогнозирования</w:t>
            </w:r>
          </w:p>
        </w:tc>
      </w:tr>
      <w:tr w:rsidR="003916B0">
        <w:trPr>
          <w:trHeight w:hRule="exact" w:val="7317"/>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Цель: Изучить зарождение и развитие политического анализа и прогнозирования.</w:t>
            </w:r>
          </w:p>
          <w:p w:rsidR="003916B0" w:rsidRDefault="007753A5">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3916B0" w:rsidRDefault="007753A5">
            <w:pPr>
              <w:spacing w:after="0" w:line="240" w:lineRule="auto"/>
              <w:jc w:val="both"/>
              <w:rPr>
                <w:sz w:val="24"/>
                <w:szCs w:val="24"/>
              </w:rPr>
            </w:pPr>
            <w:r>
              <w:rPr>
                <w:rFonts w:ascii="Times New Roman" w:hAnsi="Times New Roman" w:cs="Times New Roman"/>
                <w:color w:val="000000"/>
                <w:sz w:val="24"/>
                <w:szCs w:val="24"/>
              </w:rPr>
              <w:t>1. Напишите эссе на тему: «Существуют ли различия в формах и способах осуществления профессионального политического анализа в условиях различных политических систем: демократических, авторитарных, тоталитарных?»</w:t>
            </w:r>
          </w:p>
          <w:p w:rsidR="003916B0" w:rsidRDefault="007753A5">
            <w:pPr>
              <w:spacing w:after="0" w:line="240" w:lineRule="auto"/>
              <w:jc w:val="both"/>
              <w:rPr>
                <w:sz w:val="24"/>
                <w:szCs w:val="24"/>
              </w:rPr>
            </w:pPr>
            <w:r>
              <w:rPr>
                <w:rFonts w:ascii="Times New Roman" w:hAnsi="Times New Roman" w:cs="Times New Roman"/>
                <w:color w:val="000000"/>
                <w:sz w:val="24"/>
                <w:szCs w:val="24"/>
              </w:rPr>
              <w:t>2. Как вы понимаете словосочетание «инкрементальный политический анализ»? Опишите, каким образом данный тип политического анализа взаимосвязан с характером политической системы, культуры, традициями общества?</w:t>
            </w:r>
          </w:p>
          <w:p w:rsidR="003916B0" w:rsidRDefault="007753A5">
            <w:pPr>
              <w:spacing w:after="0" w:line="240" w:lineRule="auto"/>
              <w:jc w:val="both"/>
              <w:rPr>
                <w:sz w:val="24"/>
                <w:szCs w:val="24"/>
              </w:rPr>
            </w:pPr>
            <w:r>
              <w:rPr>
                <w:rFonts w:ascii="Times New Roman" w:hAnsi="Times New Roman" w:cs="Times New Roman"/>
                <w:color w:val="000000"/>
                <w:sz w:val="24"/>
                <w:szCs w:val="24"/>
              </w:rPr>
              <w:t>3. Что является противоположностью «инкрементального политического анализа»? Опишите, к какому из двух полюсов ближе российский политический анализ?</w:t>
            </w:r>
          </w:p>
          <w:p w:rsidR="003916B0" w:rsidRDefault="007753A5">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3916B0" w:rsidRDefault="007753A5">
            <w:pPr>
              <w:spacing w:after="0" w:line="240" w:lineRule="auto"/>
              <w:jc w:val="both"/>
              <w:rPr>
                <w:sz w:val="24"/>
                <w:szCs w:val="24"/>
              </w:rPr>
            </w:pPr>
            <w:r>
              <w:rPr>
                <w:rFonts w:ascii="Times New Roman" w:hAnsi="Times New Roman" w:cs="Times New Roman"/>
                <w:color w:val="000000"/>
                <w:sz w:val="24"/>
                <w:szCs w:val="24"/>
              </w:rPr>
              <w:t>1. Что общего и что особенного в условиях формирования профессионального политического анализа в США и в России?</w:t>
            </w:r>
          </w:p>
          <w:p w:rsidR="003916B0" w:rsidRDefault="007753A5">
            <w:pPr>
              <w:spacing w:after="0" w:line="240" w:lineRule="auto"/>
              <w:jc w:val="both"/>
              <w:rPr>
                <w:sz w:val="24"/>
                <w:szCs w:val="24"/>
              </w:rPr>
            </w:pPr>
            <w:r>
              <w:rPr>
                <w:rFonts w:ascii="Times New Roman" w:hAnsi="Times New Roman" w:cs="Times New Roman"/>
                <w:color w:val="000000"/>
                <w:sz w:val="24"/>
                <w:szCs w:val="24"/>
              </w:rPr>
              <w:t>2. Существуют ли в современной России факторы и условия формирования и развития профессионального политического анализа?</w:t>
            </w:r>
          </w:p>
          <w:p w:rsidR="003916B0" w:rsidRDefault="007753A5">
            <w:pPr>
              <w:spacing w:after="0" w:line="240" w:lineRule="auto"/>
              <w:jc w:val="both"/>
              <w:rPr>
                <w:sz w:val="24"/>
                <w:szCs w:val="24"/>
              </w:rPr>
            </w:pPr>
            <w:r>
              <w:rPr>
                <w:rFonts w:ascii="Times New Roman" w:hAnsi="Times New Roman" w:cs="Times New Roman"/>
                <w:color w:val="000000"/>
                <w:sz w:val="24"/>
                <w:szCs w:val="24"/>
              </w:rPr>
              <w:t>3. При каких обстоятельствах можно ожидать устойчивого роста спроса на услуги политических аналитиков? В каких областях деятельности?</w:t>
            </w:r>
          </w:p>
          <w:p w:rsidR="003916B0" w:rsidRDefault="007753A5">
            <w:pPr>
              <w:spacing w:after="0" w:line="240" w:lineRule="auto"/>
              <w:jc w:val="both"/>
              <w:rPr>
                <w:sz w:val="24"/>
                <w:szCs w:val="24"/>
              </w:rPr>
            </w:pPr>
            <w:r>
              <w:rPr>
                <w:rFonts w:ascii="Times New Roman" w:hAnsi="Times New Roman" w:cs="Times New Roman"/>
                <w:color w:val="000000"/>
                <w:sz w:val="24"/>
                <w:szCs w:val="24"/>
              </w:rPr>
              <w:t>4. Какую роль играют профессиональные ассоциации, специализированные издания и фонды, независимые рейтинговые службы и иные атрибуты профессионального сообщества в развитии соответствующей профессии и научной дисциплины?</w:t>
            </w:r>
          </w:p>
          <w:p w:rsidR="003916B0" w:rsidRDefault="007753A5">
            <w:pPr>
              <w:spacing w:after="0" w:line="240" w:lineRule="auto"/>
              <w:jc w:val="both"/>
              <w:rPr>
                <w:sz w:val="24"/>
                <w:szCs w:val="24"/>
              </w:rPr>
            </w:pPr>
            <w:r>
              <w:rPr>
                <w:rFonts w:ascii="Times New Roman" w:hAnsi="Times New Roman" w:cs="Times New Roman"/>
                <w:color w:val="000000"/>
                <w:sz w:val="24"/>
                <w:szCs w:val="24"/>
              </w:rPr>
              <w:t>В чем причины медленного процесса формирования политико-аналитического сообщества в России?</w:t>
            </w:r>
          </w:p>
          <w:p w:rsidR="003916B0" w:rsidRDefault="007753A5">
            <w:pPr>
              <w:spacing w:after="0" w:line="240" w:lineRule="auto"/>
              <w:jc w:val="both"/>
              <w:rPr>
                <w:sz w:val="24"/>
                <w:szCs w:val="24"/>
              </w:rPr>
            </w:pPr>
            <w:r>
              <w:rPr>
                <w:rFonts w:ascii="Times New Roman" w:hAnsi="Times New Roman" w:cs="Times New Roman"/>
                <w:color w:val="000000"/>
                <w:sz w:val="24"/>
                <w:szCs w:val="24"/>
              </w:rPr>
              <w:t>Темы рефератов:</w:t>
            </w:r>
          </w:p>
          <w:p w:rsidR="003916B0" w:rsidRDefault="007753A5">
            <w:pPr>
              <w:spacing w:after="0" w:line="240" w:lineRule="auto"/>
              <w:jc w:val="both"/>
              <w:rPr>
                <w:sz w:val="24"/>
                <w:szCs w:val="24"/>
              </w:rPr>
            </w:pPr>
            <w:r>
              <w:rPr>
                <w:rFonts w:ascii="Times New Roman" w:hAnsi="Times New Roman" w:cs="Times New Roman"/>
                <w:color w:val="000000"/>
                <w:sz w:val="24"/>
                <w:szCs w:val="24"/>
              </w:rPr>
              <w:t>1. Проблема соотношения экономики и политики;</w:t>
            </w:r>
          </w:p>
          <w:p w:rsidR="003916B0" w:rsidRDefault="007753A5">
            <w:pPr>
              <w:spacing w:after="0" w:line="240" w:lineRule="auto"/>
              <w:jc w:val="both"/>
              <w:rPr>
                <w:sz w:val="24"/>
                <w:szCs w:val="24"/>
              </w:rPr>
            </w:pPr>
            <w:r>
              <w:rPr>
                <w:rFonts w:ascii="Times New Roman" w:hAnsi="Times New Roman" w:cs="Times New Roman"/>
                <w:color w:val="000000"/>
                <w:sz w:val="24"/>
                <w:szCs w:val="24"/>
              </w:rPr>
              <w:t>2. Политические аспекты бюджетного процесса в РФ;</w:t>
            </w:r>
          </w:p>
          <w:p w:rsidR="003916B0" w:rsidRDefault="007753A5">
            <w:pPr>
              <w:spacing w:after="0" w:line="240" w:lineRule="auto"/>
              <w:jc w:val="both"/>
              <w:rPr>
                <w:sz w:val="24"/>
                <w:szCs w:val="24"/>
              </w:rPr>
            </w:pPr>
            <w:r>
              <w:rPr>
                <w:rFonts w:ascii="Times New Roman" w:hAnsi="Times New Roman" w:cs="Times New Roman"/>
                <w:color w:val="000000"/>
                <w:sz w:val="24"/>
                <w:szCs w:val="24"/>
              </w:rPr>
              <w:t>3. Бюджетный федерализм в РФ;</w:t>
            </w:r>
          </w:p>
        </w:tc>
      </w:tr>
    </w:tbl>
    <w:p w:rsidR="003916B0" w:rsidRDefault="007753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6B0">
        <w:trPr>
          <w:trHeight w:hRule="exact" w:val="304"/>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lastRenderedPageBreak/>
              <w:t>Тема 5. Роль, статус и этика политического аналитика</w:t>
            </w:r>
          </w:p>
        </w:tc>
      </w:tr>
      <w:tr w:rsidR="003916B0">
        <w:trPr>
          <w:trHeight w:hRule="exact" w:val="8398"/>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Цель: Изучить роль, статус и этика политического аналитика.</w:t>
            </w:r>
          </w:p>
          <w:p w:rsidR="003916B0" w:rsidRDefault="007753A5">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3916B0" w:rsidRDefault="007753A5">
            <w:pPr>
              <w:spacing w:after="0" w:line="240" w:lineRule="auto"/>
              <w:jc w:val="both"/>
              <w:rPr>
                <w:sz w:val="24"/>
                <w:szCs w:val="24"/>
              </w:rPr>
            </w:pPr>
            <w:r>
              <w:rPr>
                <w:rFonts w:ascii="Times New Roman" w:hAnsi="Times New Roman" w:cs="Times New Roman"/>
                <w:color w:val="000000"/>
                <w:sz w:val="24"/>
                <w:szCs w:val="24"/>
              </w:rPr>
              <w:t>1.Какова должна быть мотивация аналитика-консультанта? Какие ценности наиболее значимы для человека, работающего в структуре выработки и при¬нятия политических решении? Назовите не меньше четырех и расположите их в порядке значимости. Какие навыки наиболее важны для профессионального аналитика? В чем различие между профессиональными ценностями и нейтральными навыками и умениями, усваиваемыми аналитиком в процессе обучения и практики? Назовите не меньше четырех навыков и расположите их в порядке значимости.</w:t>
            </w:r>
          </w:p>
          <w:p w:rsidR="003916B0" w:rsidRDefault="007753A5">
            <w:pPr>
              <w:spacing w:after="0" w:line="240" w:lineRule="auto"/>
              <w:jc w:val="both"/>
              <w:rPr>
                <w:sz w:val="24"/>
                <w:szCs w:val="24"/>
              </w:rPr>
            </w:pPr>
            <w:r>
              <w:rPr>
                <w:rFonts w:ascii="Times New Roman" w:hAnsi="Times New Roman" w:cs="Times New Roman"/>
                <w:color w:val="000000"/>
                <w:sz w:val="24"/>
                <w:szCs w:val="24"/>
              </w:rPr>
              <w:t>2.Представьте себя в роли лица, ответственного за прием на работу аналитика, в обязанности которого будет входить консультирование высокопоставленных лиц, принимающих политические решения. Какие наблюдаемые черты и характеристики претендента позволят вам судить о наличии у него необходимых мотивов и профессиональных навыков? Поставьте себя на место претендента на эту завидную должность. Как следует вести себя во время интервью, чтобы продемонстрировать наличие необходимых мотивов и навыков?</w:t>
            </w:r>
          </w:p>
          <w:p w:rsidR="003916B0" w:rsidRDefault="007753A5">
            <w:pPr>
              <w:spacing w:after="0" w:line="240" w:lineRule="auto"/>
              <w:jc w:val="both"/>
              <w:rPr>
                <w:sz w:val="24"/>
                <w:szCs w:val="24"/>
              </w:rPr>
            </w:pPr>
            <w:r>
              <w:rPr>
                <w:rFonts w:ascii="Times New Roman" w:hAnsi="Times New Roman" w:cs="Times New Roman"/>
                <w:color w:val="000000"/>
                <w:sz w:val="24"/>
                <w:szCs w:val="24"/>
              </w:rPr>
              <w:t>3. Приведите примеры конфликтных ситуаций, в которых наиболее адекватной формой поведения является: а) протест, в) выход, с) нелояльность. Существует ли логическая взаимосвязь между предпочтением той или иной формы поведения и статусно-ролевой позицией аналитика?</w:t>
            </w:r>
          </w:p>
          <w:p w:rsidR="003916B0" w:rsidRDefault="007753A5">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3916B0" w:rsidRDefault="007753A5">
            <w:pPr>
              <w:spacing w:after="0" w:line="240" w:lineRule="auto"/>
              <w:jc w:val="both"/>
              <w:rPr>
                <w:sz w:val="24"/>
                <w:szCs w:val="24"/>
              </w:rPr>
            </w:pPr>
            <w:r>
              <w:rPr>
                <w:rFonts w:ascii="Times New Roman" w:hAnsi="Times New Roman" w:cs="Times New Roman"/>
                <w:color w:val="000000"/>
                <w:sz w:val="24"/>
                <w:szCs w:val="24"/>
              </w:rPr>
              <w:t>1. Чем профессиональный этический кодекс политического аналитика может отличаться от аналогичных кодексов смежных профессий: государственного служащего, журналиста, академического ученого?</w:t>
            </w:r>
          </w:p>
          <w:p w:rsidR="003916B0" w:rsidRDefault="007753A5">
            <w:pPr>
              <w:spacing w:after="0" w:line="240" w:lineRule="auto"/>
              <w:jc w:val="both"/>
              <w:rPr>
                <w:sz w:val="24"/>
                <w:szCs w:val="24"/>
              </w:rPr>
            </w:pPr>
            <w:r>
              <w:rPr>
                <w:rFonts w:ascii="Times New Roman" w:hAnsi="Times New Roman" w:cs="Times New Roman"/>
                <w:color w:val="000000"/>
                <w:sz w:val="24"/>
                <w:szCs w:val="24"/>
              </w:rPr>
              <w:t>2. Предложите свой вариант основных положений этического кодекса политического аналитика. Охарактеризуйте ограничения организационно-политической среды.</w:t>
            </w:r>
          </w:p>
          <w:p w:rsidR="003916B0" w:rsidRDefault="007753A5">
            <w:pPr>
              <w:spacing w:after="0" w:line="240" w:lineRule="auto"/>
              <w:jc w:val="both"/>
              <w:rPr>
                <w:sz w:val="24"/>
                <w:szCs w:val="24"/>
              </w:rPr>
            </w:pPr>
            <w:r>
              <w:rPr>
                <w:rFonts w:ascii="Times New Roman" w:hAnsi="Times New Roman" w:cs="Times New Roman"/>
                <w:color w:val="000000"/>
                <w:sz w:val="24"/>
                <w:szCs w:val="24"/>
              </w:rPr>
              <w:t>Темы рефератов:</w:t>
            </w:r>
          </w:p>
          <w:p w:rsidR="003916B0" w:rsidRDefault="007753A5">
            <w:pPr>
              <w:spacing w:after="0" w:line="240" w:lineRule="auto"/>
              <w:jc w:val="both"/>
              <w:rPr>
                <w:sz w:val="24"/>
                <w:szCs w:val="24"/>
              </w:rPr>
            </w:pPr>
            <w:r>
              <w:rPr>
                <w:rFonts w:ascii="Times New Roman" w:hAnsi="Times New Roman" w:cs="Times New Roman"/>
                <w:color w:val="000000"/>
                <w:sz w:val="24"/>
                <w:szCs w:val="24"/>
              </w:rPr>
              <w:t>3. Экономика и политика в международных отношениях;</w:t>
            </w:r>
          </w:p>
          <w:p w:rsidR="003916B0" w:rsidRDefault="007753A5">
            <w:pPr>
              <w:spacing w:after="0" w:line="240" w:lineRule="auto"/>
              <w:jc w:val="both"/>
              <w:rPr>
                <w:sz w:val="24"/>
                <w:szCs w:val="24"/>
              </w:rPr>
            </w:pPr>
            <w:r>
              <w:rPr>
                <w:rFonts w:ascii="Times New Roman" w:hAnsi="Times New Roman" w:cs="Times New Roman"/>
                <w:color w:val="000000"/>
                <w:sz w:val="24"/>
                <w:szCs w:val="24"/>
              </w:rPr>
              <w:t>4. Теоретико-методологические проблемы исследования образов власти;</w:t>
            </w:r>
          </w:p>
          <w:p w:rsidR="003916B0" w:rsidRDefault="007753A5">
            <w:pPr>
              <w:spacing w:after="0" w:line="240" w:lineRule="auto"/>
              <w:jc w:val="both"/>
              <w:rPr>
                <w:sz w:val="24"/>
                <w:szCs w:val="24"/>
              </w:rPr>
            </w:pPr>
            <w:r>
              <w:rPr>
                <w:rFonts w:ascii="Times New Roman" w:hAnsi="Times New Roman" w:cs="Times New Roman"/>
                <w:color w:val="000000"/>
                <w:sz w:val="24"/>
                <w:szCs w:val="24"/>
              </w:rPr>
              <w:t>5. Образы власти в восприятии жителей г. Омска;</w:t>
            </w:r>
          </w:p>
        </w:tc>
      </w:tr>
    </w:tbl>
    <w:p w:rsidR="003916B0" w:rsidRDefault="007753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6B0">
        <w:trPr>
          <w:trHeight w:hRule="exact" w:val="585"/>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lastRenderedPageBreak/>
              <w:t>Тема 6. Основные этапы осуществления политического анализа и прогнозирования и их информационное обеспечение</w:t>
            </w:r>
          </w:p>
        </w:tc>
      </w:tr>
      <w:tr w:rsidR="003916B0">
        <w:trPr>
          <w:trHeight w:hRule="exact" w:val="7046"/>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Цель: Изучить основные этапы осуществления политического анализа и прогнозирования и их информационное обеспечение.</w:t>
            </w:r>
          </w:p>
          <w:p w:rsidR="003916B0" w:rsidRDefault="007753A5">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3916B0" w:rsidRDefault="007753A5">
            <w:pPr>
              <w:spacing w:after="0" w:line="240" w:lineRule="auto"/>
              <w:jc w:val="both"/>
              <w:rPr>
                <w:sz w:val="24"/>
                <w:szCs w:val="24"/>
              </w:rPr>
            </w:pPr>
            <w:r>
              <w:rPr>
                <w:rFonts w:ascii="Times New Roman" w:hAnsi="Times New Roman" w:cs="Times New Roman"/>
                <w:color w:val="000000"/>
                <w:sz w:val="24"/>
                <w:szCs w:val="24"/>
              </w:rPr>
              <w:t>В качестве задания на дом составьте библиографический список и примерным перечень респондентов для интервьюирования в вашем городе по следующим предметным областям:</w:t>
            </w:r>
          </w:p>
          <w:p w:rsidR="003916B0" w:rsidRDefault="007753A5">
            <w:pPr>
              <w:spacing w:after="0" w:line="240" w:lineRule="auto"/>
              <w:jc w:val="both"/>
              <w:rPr>
                <w:sz w:val="24"/>
                <w:szCs w:val="24"/>
              </w:rPr>
            </w:pPr>
            <w:r>
              <w:rPr>
                <w:rFonts w:ascii="Times New Roman" w:hAnsi="Times New Roman" w:cs="Times New Roman"/>
                <w:color w:val="000000"/>
                <w:sz w:val="24"/>
                <w:szCs w:val="24"/>
              </w:rPr>
              <w:t>•уровень жизни;</w:t>
            </w:r>
          </w:p>
          <w:p w:rsidR="003916B0" w:rsidRDefault="007753A5">
            <w:pPr>
              <w:spacing w:after="0" w:line="240" w:lineRule="auto"/>
              <w:jc w:val="both"/>
              <w:rPr>
                <w:sz w:val="24"/>
                <w:szCs w:val="24"/>
              </w:rPr>
            </w:pPr>
            <w:r>
              <w:rPr>
                <w:rFonts w:ascii="Times New Roman" w:hAnsi="Times New Roman" w:cs="Times New Roman"/>
                <w:color w:val="000000"/>
                <w:sz w:val="24"/>
                <w:szCs w:val="24"/>
              </w:rPr>
              <w:t>•положение на рынке труда;</w:t>
            </w:r>
          </w:p>
          <w:p w:rsidR="003916B0" w:rsidRDefault="007753A5">
            <w:pPr>
              <w:spacing w:after="0" w:line="240" w:lineRule="auto"/>
              <w:jc w:val="both"/>
              <w:rPr>
                <w:sz w:val="24"/>
                <w:szCs w:val="24"/>
              </w:rPr>
            </w:pPr>
            <w:r>
              <w:rPr>
                <w:rFonts w:ascii="Times New Roman" w:hAnsi="Times New Roman" w:cs="Times New Roman"/>
                <w:color w:val="000000"/>
                <w:sz w:val="24"/>
                <w:szCs w:val="24"/>
              </w:rPr>
              <w:t>•подростковая преступность;</w:t>
            </w:r>
          </w:p>
          <w:p w:rsidR="003916B0" w:rsidRDefault="007753A5">
            <w:pPr>
              <w:spacing w:after="0" w:line="240" w:lineRule="auto"/>
              <w:jc w:val="both"/>
              <w:rPr>
                <w:sz w:val="24"/>
                <w:szCs w:val="24"/>
              </w:rPr>
            </w:pPr>
            <w:r>
              <w:rPr>
                <w:rFonts w:ascii="Times New Roman" w:hAnsi="Times New Roman" w:cs="Times New Roman"/>
                <w:color w:val="000000"/>
                <w:sz w:val="24"/>
                <w:szCs w:val="24"/>
              </w:rPr>
              <w:t>•общественный транспорт:</w:t>
            </w:r>
          </w:p>
          <w:p w:rsidR="003916B0" w:rsidRDefault="007753A5">
            <w:pPr>
              <w:spacing w:after="0" w:line="240" w:lineRule="auto"/>
              <w:jc w:val="both"/>
              <w:rPr>
                <w:sz w:val="24"/>
                <w:szCs w:val="24"/>
              </w:rPr>
            </w:pPr>
            <w:r>
              <w:rPr>
                <w:rFonts w:ascii="Times New Roman" w:hAnsi="Times New Roman" w:cs="Times New Roman"/>
                <w:color w:val="000000"/>
                <w:sz w:val="24"/>
                <w:szCs w:val="24"/>
              </w:rPr>
              <w:t>•жилишно-коммунальная сфера;</w:t>
            </w:r>
          </w:p>
          <w:p w:rsidR="003916B0" w:rsidRDefault="007753A5">
            <w:pPr>
              <w:spacing w:after="0" w:line="240" w:lineRule="auto"/>
              <w:jc w:val="both"/>
              <w:rPr>
                <w:sz w:val="24"/>
                <w:szCs w:val="24"/>
              </w:rPr>
            </w:pPr>
            <w:r>
              <w:rPr>
                <w:rFonts w:ascii="Times New Roman" w:hAnsi="Times New Roman" w:cs="Times New Roman"/>
                <w:color w:val="000000"/>
                <w:sz w:val="24"/>
                <w:szCs w:val="24"/>
              </w:rPr>
              <w:t>•начальное и среднее образование.</w:t>
            </w:r>
          </w:p>
          <w:p w:rsidR="003916B0" w:rsidRDefault="007753A5">
            <w:pPr>
              <w:spacing w:after="0" w:line="240" w:lineRule="auto"/>
              <w:jc w:val="both"/>
              <w:rPr>
                <w:sz w:val="24"/>
                <w:szCs w:val="24"/>
              </w:rPr>
            </w:pPr>
            <w:r>
              <w:rPr>
                <w:rFonts w:ascii="Times New Roman" w:hAnsi="Times New Roman" w:cs="Times New Roman"/>
                <w:color w:val="000000"/>
                <w:sz w:val="24"/>
                <w:szCs w:val="24"/>
              </w:rPr>
              <w:t>2. Получите данные по среднему уровню доходов для вашего города не менее чем из трех разных источников. Насколько они различаются? Обсудите, чем вызвано расхождение в оценках: кто, как и в каких целях собирал эти данные.</w:t>
            </w:r>
          </w:p>
          <w:p w:rsidR="003916B0" w:rsidRDefault="007753A5">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3916B0" w:rsidRDefault="007753A5">
            <w:pPr>
              <w:spacing w:after="0" w:line="240" w:lineRule="auto"/>
              <w:jc w:val="both"/>
              <w:rPr>
                <w:sz w:val="24"/>
                <w:szCs w:val="24"/>
              </w:rPr>
            </w:pPr>
            <w:r>
              <w:rPr>
                <w:rFonts w:ascii="Times New Roman" w:hAnsi="Times New Roman" w:cs="Times New Roman"/>
                <w:color w:val="000000"/>
                <w:sz w:val="24"/>
                <w:szCs w:val="24"/>
              </w:rPr>
              <w:t>Вам поручили проанализировать проблему наркомании в вашем городе.</w:t>
            </w:r>
          </w:p>
          <w:p w:rsidR="003916B0" w:rsidRDefault="007753A5">
            <w:pPr>
              <w:spacing w:after="0" w:line="240" w:lineRule="auto"/>
              <w:jc w:val="both"/>
              <w:rPr>
                <w:sz w:val="24"/>
                <w:szCs w:val="24"/>
              </w:rPr>
            </w:pPr>
            <w:r>
              <w:rPr>
                <w:rFonts w:ascii="Times New Roman" w:hAnsi="Times New Roman" w:cs="Times New Roman"/>
                <w:color w:val="000000"/>
                <w:sz w:val="24"/>
                <w:szCs w:val="24"/>
              </w:rPr>
              <w:t>Вы мало знакомы с ситуацией и решаете начать исследование с интервьюирования осведомленных лиц.</w:t>
            </w:r>
          </w:p>
          <w:p w:rsidR="003916B0" w:rsidRDefault="007753A5">
            <w:pPr>
              <w:spacing w:after="0" w:line="240" w:lineRule="auto"/>
              <w:jc w:val="both"/>
              <w:rPr>
                <w:sz w:val="24"/>
                <w:szCs w:val="24"/>
              </w:rPr>
            </w:pPr>
            <w:r>
              <w:rPr>
                <w:rFonts w:ascii="Times New Roman" w:hAnsi="Times New Roman" w:cs="Times New Roman"/>
                <w:color w:val="000000"/>
                <w:sz w:val="24"/>
                <w:szCs w:val="24"/>
              </w:rPr>
              <w:t>1.Какими соображениями вы будете руководствоваться, определяя круг респондентов? К кому вы обратитесь в первую очередь, а к кому в последнюю?</w:t>
            </w:r>
          </w:p>
          <w:p w:rsidR="003916B0" w:rsidRDefault="007753A5">
            <w:pPr>
              <w:spacing w:after="0" w:line="240" w:lineRule="auto"/>
              <w:jc w:val="both"/>
              <w:rPr>
                <w:sz w:val="24"/>
                <w:szCs w:val="24"/>
              </w:rPr>
            </w:pPr>
            <w:r>
              <w:rPr>
                <w:rFonts w:ascii="Times New Roman" w:hAnsi="Times New Roman" w:cs="Times New Roman"/>
                <w:color w:val="000000"/>
                <w:sz w:val="24"/>
                <w:szCs w:val="24"/>
              </w:rPr>
              <w:t>2.Какого рода информацию вы можете получить от этих лиц?</w:t>
            </w:r>
          </w:p>
          <w:p w:rsidR="003916B0" w:rsidRDefault="007753A5">
            <w:pPr>
              <w:spacing w:after="0" w:line="240" w:lineRule="auto"/>
              <w:jc w:val="both"/>
              <w:rPr>
                <w:sz w:val="24"/>
                <w:szCs w:val="24"/>
              </w:rPr>
            </w:pPr>
            <w:r>
              <w:rPr>
                <w:rFonts w:ascii="Times New Roman" w:hAnsi="Times New Roman" w:cs="Times New Roman"/>
                <w:color w:val="000000"/>
                <w:sz w:val="24"/>
                <w:szCs w:val="24"/>
              </w:rPr>
              <w:t>Темы рефератов:</w:t>
            </w:r>
          </w:p>
          <w:p w:rsidR="003916B0" w:rsidRDefault="007753A5">
            <w:pPr>
              <w:spacing w:after="0" w:line="240" w:lineRule="auto"/>
              <w:jc w:val="both"/>
              <w:rPr>
                <w:sz w:val="24"/>
                <w:szCs w:val="24"/>
              </w:rPr>
            </w:pPr>
            <w:r>
              <w:rPr>
                <w:rFonts w:ascii="Times New Roman" w:hAnsi="Times New Roman" w:cs="Times New Roman"/>
                <w:color w:val="000000"/>
                <w:sz w:val="24"/>
                <w:szCs w:val="24"/>
              </w:rPr>
              <w:t>1.Количественные методы исследований в прикладном политическом анализе;</w:t>
            </w:r>
          </w:p>
          <w:p w:rsidR="003916B0" w:rsidRDefault="007753A5">
            <w:pPr>
              <w:spacing w:after="0" w:line="240" w:lineRule="auto"/>
              <w:jc w:val="both"/>
              <w:rPr>
                <w:sz w:val="24"/>
                <w:szCs w:val="24"/>
              </w:rPr>
            </w:pPr>
            <w:r>
              <w:rPr>
                <w:rFonts w:ascii="Times New Roman" w:hAnsi="Times New Roman" w:cs="Times New Roman"/>
                <w:color w:val="000000"/>
                <w:sz w:val="24"/>
                <w:szCs w:val="24"/>
              </w:rPr>
              <w:t>2. Методология и стратегия case-study;</w:t>
            </w:r>
          </w:p>
          <w:p w:rsidR="003916B0" w:rsidRDefault="007753A5">
            <w:pPr>
              <w:spacing w:after="0" w:line="240" w:lineRule="auto"/>
              <w:jc w:val="both"/>
              <w:rPr>
                <w:sz w:val="24"/>
                <w:szCs w:val="24"/>
              </w:rPr>
            </w:pPr>
            <w:r>
              <w:rPr>
                <w:rFonts w:ascii="Times New Roman" w:hAnsi="Times New Roman" w:cs="Times New Roman"/>
                <w:color w:val="000000"/>
                <w:sz w:val="24"/>
                <w:szCs w:val="24"/>
              </w:rPr>
              <w:t>3. Место case-study в союзе количественных и качественных методов;</w:t>
            </w:r>
          </w:p>
        </w:tc>
      </w:tr>
    </w:tbl>
    <w:p w:rsidR="003916B0" w:rsidRDefault="007753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6B0">
        <w:trPr>
          <w:trHeight w:hRule="exact" w:val="304"/>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lastRenderedPageBreak/>
              <w:t>Тема 7. Анализ проблемы. Формулирование проблемы</w:t>
            </w:r>
          </w:p>
        </w:tc>
      </w:tr>
      <w:tr w:rsidR="003916B0">
        <w:trPr>
          <w:trHeight w:hRule="exact" w:val="8939"/>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Цель: Изучить анализ проблемы. Формулирование проблемы.</w:t>
            </w:r>
          </w:p>
          <w:p w:rsidR="003916B0" w:rsidRDefault="007753A5">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3916B0" w:rsidRDefault="007753A5">
            <w:pPr>
              <w:spacing w:after="0" w:line="240" w:lineRule="auto"/>
              <w:jc w:val="both"/>
              <w:rPr>
                <w:sz w:val="24"/>
                <w:szCs w:val="24"/>
              </w:rPr>
            </w:pPr>
            <w:r>
              <w:rPr>
                <w:rFonts w:ascii="Times New Roman" w:hAnsi="Times New Roman" w:cs="Times New Roman"/>
                <w:color w:val="000000"/>
                <w:sz w:val="24"/>
                <w:szCs w:val="24"/>
              </w:rPr>
              <w:t>1.Признаком чего является формулирование проблемы, содержащее недвусмысленное определение нескольких ключевых причин проблемной ситуации:</w:t>
            </w:r>
          </w:p>
          <w:p w:rsidR="003916B0" w:rsidRDefault="007753A5">
            <w:pPr>
              <w:spacing w:after="0" w:line="240" w:lineRule="auto"/>
              <w:jc w:val="both"/>
              <w:rPr>
                <w:sz w:val="24"/>
                <w:szCs w:val="24"/>
              </w:rPr>
            </w:pPr>
            <w:r>
              <w:rPr>
                <w:rFonts w:ascii="Times New Roman" w:hAnsi="Times New Roman" w:cs="Times New Roman"/>
                <w:color w:val="000000"/>
                <w:sz w:val="24"/>
                <w:szCs w:val="24"/>
              </w:rPr>
              <w:t>•наличия политической воли и ясного понимания путей решения данной проблемы;</w:t>
            </w:r>
          </w:p>
          <w:p w:rsidR="003916B0" w:rsidRDefault="007753A5">
            <w:pPr>
              <w:spacing w:after="0" w:line="240" w:lineRule="auto"/>
              <w:jc w:val="both"/>
              <w:rPr>
                <w:sz w:val="24"/>
                <w:szCs w:val="24"/>
              </w:rPr>
            </w:pPr>
            <w:r>
              <w:rPr>
                <w:rFonts w:ascii="Times New Roman" w:hAnsi="Times New Roman" w:cs="Times New Roman"/>
                <w:color w:val="000000"/>
                <w:sz w:val="24"/>
                <w:szCs w:val="24"/>
              </w:rPr>
              <w:t>•ограниченности информационных и интеллектуальных ресурсов аналитика;</w:t>
            </w:r>
          </w:p>
          <w:p w:rsidR="003916B0" w:rsidRDefault="007753A5">
            <w:pPr>
              <w:spacing w:after="0" w:line="240" w:lineRule="auto"/>
              <w:jc w:val="both"/>
              <w:rPr>
                <w:sz w:val="24"/>
                <w:szCs w:val="24"/>
              </w:rPr>
            </w:pPr>
            <w:r>
              <w:rPr>
                <w:rFonts w:ascii="Times New Roman" w:hAnsi="Times New Roman" w:cs="Times New Roman"/>
                <w:color w:val="000000"/>
                <w:sz w:val="24"/>
                <w:szCs w:val="24"/>
              </w:rPr>
              <w:t>•наличия стремления к формированию широкой базы политической поддержки предлагаемых решений проблемы?</w:t>
            </w:r>
          </w:p>
          <w:p w:rsidR="003916B0" w:rsidRDefault="007753A5">
            <w:pPr>
              <w:spacing w:after="0" w:line="240" w:lineRule="auto"/>
              <w:jc w:val="both"/>
              <w:rPr>
                <w:sz w:val="24"/>
                <w:szCs w:val="24"/>
              </w:rPr>
            </w:pPr>
            <w:r>
              <w:rPr>
                <w:rFonts w:ascii="Times New Roman" w:hAnsi="Times New Roman" w:cs="Times New Roman"/>
                <w:color w:val="000000"/>
                <w:sz w:val="24"/>
                <w:szCs w:val="24"/>
              </w:rPr>
              <w:t>2.Какие практические последствия может иметь формулирование проблемы в категориях кризиса:</w:t>
            </w:r>
          </w:p>
          <w:p w:rsidR="003916B0" w:rsidRDefault="007753A5">
            <w:pPr>
              <w:spacing w:after="0" w:line="240" w:lineRule="auto"/>
              <w:jc w:val="both"/>
              <w:rPr>
                <w:sz w:val="24"/>
                <w:szCs w:val="24"/>
              </w:rPr>
            </w:pPr>
            <w:r>
              <w:rPr>
                <w:rFonts w:ascii="Times New Roman" w:hAnsi="Times New Roman" w:cs="Times New Roman"/>
                <w:color w:val="000000"/>
                <w:sz w:val="24"/>
                <w:szCs w:val="24"/>
              </w:rPr>
              <w:t>•признание социальной значимости и актуальности данной проблемы;</w:t>
            </w:r>
          </w:p>
          <w:p w:rsidR="003916B0" w:rsidRDefault="007753A5">
            <w:pPr>
              <w:spacing w:after="0" w:line="240" w:lineRule="auto"/>
              <w:jc w:val="both"/>
              <w:rPr>
                <w:sz w:val="24"/>
                <w:szCs w:val="24"/>
              </w:rPr>
            </w:pPr>
            <w:r>
              <w:rPr>
                <w:rFonts w:ascii="Times New Roman" w:hAnsi="Times New Roman" w:cs="Times New Roman"/>
                <w:color w:val="000000"/>
                <w:sz w:val="24"/>
                <w:szCs w:val="24"/>
              </w:rPr>
              <w:t>•присутствие проблемы в «горячей десятке» политической повестки, привлечение внимания к ней;</w:t>
            </w:r>
          </w:p>
          <w:p w:rsidR="003916B0" w:rsidRDefault="007753A5">
            <w:pPr>
              <w:spacing w:after="0" w:line="240" w:lineRule="auto"/>
              <w:jc w:val="both"/>
              <w:rPr>
                <w:sz w:val="24"/>
                <w:szCs w:val="24"/>
              </w:rPr>
            </w:pPr>
            <w:r>
              <w:rPr>
                <w:rFonts w:ascii="Times New Roman" w:hAnsi="Times New Roman" w:cs="Times New Roman"/>
                <w:color w:val="000000"/>
                <w:sz w:val="24"/>
                <w:szCs w:val="24"/>
              </w:rPr>
              <w:t>•принятие паллиативных, поверхностных мер, устраняющих симптомы проблемы, но не ее фундаментальные причины;</w:t>
            </w:r>
          </w:p>
          <w:p w:rsidR="003916B0" w:rsidRDefault="007753A5">
            <w:pPr>
              <w:spacing w:after="0" w:line="240" w:lineRule="auto"/>
              <w:jc w:val="both"/>
              <w:rPr>
                <w:sz w:val="24"/>
                <w:szCs w:val="24"/>
              </w:rPr>
            </w:pPr>
            <w:r>
              <w:rPr>
                <w:rFonts w:ascii="Times New Roman" w:hAnsi="Times New Roman" w:cs="Times New Roman"/>
                <w:color w:val="000000"/>
                <w:sz w:val="24"/>
                <w:szCs w:val="24"/>
              </w:rPr>
              <w:t>•все перечисленное?</w:t>
            </w:r>
          </w:p>
          <w:p w:rsidR="003916B0" w:rsidRDefault="007753A5">
            <w:pPr>
              <w:spacing w:after="0" w:line="240" w:lineRule="auto"/>
              <w:jc w:val="both"/>
              <w:rPr>
                <w:sz w:val="24"/>
                <w:szCs w:val="24"/>
              </w:rPr>
            </w:pPr>
            <w:r>
              <w:rPr>
                <w:rFonts w:ascii="Times New Roman" w:hAnsi="Times New Roman" w:cs="Times New Roman"/>
                <w:color w:val="000000"/>
                <w:sz w:val="24"/>
                <w:szCs w:val="24"/>
              </w:rPr>
              <w:t>3.Выберите политическое решение, вызывающее широкий общественный резонанс. Определите заинтересованные группы, которые затрагивает это решение. В каких категориях можно сформулировать социальный образ данных сторон? Менялся ли этот социальный образ в прошлом? Каким образом он может измениться в будущем?</w:t>
            </w:r>
          </w:p>
          <w:p w:rsidR="003916B0" w:rsidRDefault="007753A5">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3916B0" w:rsidRDefault="007753A5">
            <w:pPr>
              <w:spacing w:after="0" w:line="240" w:lineRule="auto"/>
              <w:jc w:val="both"/>
              <w:rPr>
                <w:sz w:val="24"/>
                <w:szCs w:val="24"/>
              </w:rPr>
            </w:pPr>
            <w:r>
              <w:rPr>
                <w:rFonts w:ascii="Times New Roman" w:hAnsi="Times New Roman" w:cs="Times New Roman"/>
                <w:color w:val="000000"/>
                <w:sz w:val="24"/>
                <w:szCs w:val="24"/>
              </w:rPr>
              <w:t>Выберите проблему, которая может представлять интерес для лиц, принимающих политические решения.</w:t>
            </w:r>
          </w:p>
          <w:p w:rsidR="003916B0" w:rsidRDefault="007753A5">
            <w:pPr>
              <w:spacing w:after="0" w:line="240" w:lineRule="auto"/>
              <w:jc w:val="both"/>
              <w:rPr>
                <w:sz w:val="24"/>
                <w:szCs w:val="24"/>
              </w:rPr>
            </w:pPr>
            <w:r>
              <w:rPr>
                <w:rFonts w:ascii="Times New Roman" w:hAnsi="Times New Roman" w:cs="Times New Roman"/>
                <w:color w:val="000000"/>
                <w:sz w:val="24"/>
                <w:szCs w:val="24"/>
              </w:rPr>
              <w:t>1. Определите проблемную ситуацию.</w:t>
            </w:r>
          </w:p>
          <w:p w:rsidR="003916B0" w:rsidRDefault="007753A5">
            <w:pPr>
              <w:spacing w:after="0" w:line="240" w:lineRule="auto"/>
              <w:jc w:val="both"/>
              <w:rPr>
                <w:sz w:val="24"/>
                <w:szCs w:val="24"/>
              </w:rPr>
            </w:pPr>
            <w:r>
              <w:rPr>
                <w:rFonts w:ascii="Times New Roman" w:hAnsi="Times New Roman" w:cs="Times New Roman"/>
                <w:color w:val="000000"/>
                <w:sz w:val="24"/>
                <w:szCs w:val="24"/>
              </w:rPr>
              <w:t>2. Предложите не менее трех альтернативных формулировок проблемы. Обратите внимание на то, что проблемная ситуация просто обозначает факт наличия проблемы, в то время как формулировка содержит имплицитный аргумент по поводу ее причин.</w:t>
            </w:r>
          </w:p>
          <w:p w:rsidR="003916B0" w:rsidRDefault="007753A5">
            <w:pPr>
              <w:spacing w:after="0" w:line="240" w:lineRule="auto"/>
              <w:jc w:val="both"/>
              <w:rPr>
                <w:sz w:val="24"/>
                <w:szCs w:val="24"/>
              </w:rPr>
            </w:pPr>
            <w:r>
              <w:rPr>
                <w:rFonts w:ascii="Times New Roman" w:hAnsi="Times New Roman" w:cs="Times New Roman"/>
                <w:color w:val="000000"/>
                <w:sz w:val="24"/>
                <w:szCs w:val="24"/>
              </w:rPr>
              <w:t>3. Какие идеологические предпочтения скрываются за каждой формулировкой и какие альтернативные варианты решений, в свою очередь, вытекают из каждой из них?</w:t>
            </w:r>
          </w:p>
          <w:p w:rsidR="003916B0" w:rsidRDefault="007753A5">
            <w:pPr>
              <w:spacing w:after="0" w:line="240" w:lineRule="auto"/>
              <w:jc w:val="both"/>
              <w:rPr>
                <w:sz w:val="24"/>
                <w:szCs w:val="24"/>
              </w:rPr>
            </w:pPr>
            <w:r>
              <w:rPr>
                <w:rFonts w:ascii="Times New Roman" w:hAnsi="Times New Roman" w:cs="Times New Roman"/>
                <w:color w:val="000000"/>
                <w:sz w:val="24"/>
                <w:szCs w:val="24"/>
              </w:rPr>
              <w:t>Темы рефератов:</w:t>
            </w:r>
          </w:p>
          <w:p w:rsidR="003916B0" w:rsidRDefault="007753A5">
            <w:pPr>
              <w:spacing w:after="0" w:line="240" w:lineRule="auto"/>
              <w:jc w:val="both"/>
              <w:rPr>
                <w:sz w:val="24"/>
                <w:szCs w:val="24"/>
              </w:rPr>
            </w:pPr>
            <w:r>
              <w:rPr>
                <w:rFonts w:ascii="Times New Roman" w:hAnsi="Times New Roman" w:cs="Times New Roman"/>
                <w:color w:val="000000"/>
                <w:sz w:val="24"/>
                <w:szCs w:val="24"/>
              </w:rPr>
              <w:t>1. Методы политического прогнозирования;</w:t>
            </w:r>
          </w:p>
          <w:p w:rsidR="003916B0" w:rsidRDefault="007753A5">
            <w:pPr>
              <w:spacing w:after="0" w:line="240" w:lineRule="auto"/>
              <w:jc w:val="both"/>
              <w:rPr>
                <w:sz w:val="24"/>
                <w:szCs w:val="24"/>
              </w:rPr>
            </w:pPr>
            <w:r>
              <w:rPr>
                <w:rFonts w:ascii="Times New Roman" w:hAnsi="Times New Roman" w:cs="Times New Roman"/>
                <w:color w:val="000000"/>
                <w:sz w:val="24"/>
                <w:szCs w:val="24"/>
              </w:rPr>
              <w:t>2. Методология политического анализа;</w:t>
            </w:r>
          </w:p>
          <w:p w:rsidR="003916B0" w:rsidRDefault="007753A5">
            <w:pPr>
              <w:spacing w:after="0" w:line="240" w:lineRule="auto"/>
              <w:jc w:val="both"/>
              <w:rPr>
                <w:sz w:val="24"/>
                <w:szCs w:val="24"/>
              </w:rPr>
            </w:pPr>
            <w:r>
              <w:rPr>
                <w:rFonts w:ascii="Times New Roman" w:hAnsi="Times New Roman" w:cs="Times New Roman"/>
                <w:color w:val="000000"/>
                <w:sz w:val="24"/>
                <w:szCs w:val="24"/>
              </w:rPr>
              <w:t>3. Факторы электорального поведения.</w:t>
            </w:r>
          </w:p>
        </w:tc>
      </w:tr>
    </w:tbl>
    <w:p w:rsidR="003916B0" w:rsidRDefault="007753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6B0">
        <w:trPr>
          <w:trHeight w:hRule="exact" w:val="304"/>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lastRenderedPageBreak/>
              <w:t>Тема 8. Типовые проблемы политического анализа: способы концептуализации</w:t>
            </w:r>
          </w:p>
        </w:tc>
      </w:tr>
      <w:tr w:rsidR="003916B0">
        <w:trPr>
          <w:trHeight w:hRule="exact" w:val="7857"/>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Цель: Изучить типовые проблемы политического анализа: способы концептуализации.</w:t>
            </w:r>
          </w:p>
          <w:p w:rsidR="003916B0" w:rsidRDefault="007753A5">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3916B0" w:rsidRDefault="007753A5">
            <w:pPr>
              <w:spacing w:after="0" w:line="240" w:lineRule="auto"/>
              <w:jc w:val="both"/>
              <w:rPr>
                <w:sz w:val="24"/>
                <w:szCs w:val="24"/>
              </w:rPr>
            </w:pPr>
            <w:r>
              <w:rPr>
                <w:rFonts w:ascii="Times New Roman" w:hAnsi="Times New Roman" w:cs="Times New Roman"/>
                <w:color w:val="000000"/>
                <w:sz w:val="24"/>
                <w:szCs w:val="24"/>
              </w:rPr>
              <w:t>1. Многие политически значимые проблемы демонстрируют одновременно наличие нескольких дефектов рыночного регулирования. Примером является проблема введения повременной оплаты за услуги телефонной связи. Признаки каких дефектов рынка здесь присутствуют? Почему в последнее время этот вопрос утрачивает свою актуальность?</w:t>
            </w:r>
          </w:p>
          <w:p w:rsidR="003916B0" w:rsidRDefault="007753A5">
            <w:pPr>
              <w:spacing w:after="0" w:line="240" w:lineRule="auto"/>
              <w:jc w:val="both"/>
              <w:rPr>
                <w:sz w:val="24"/>
                <w:szCs w:val="24"/>
              </w:rPr>
            </w:pPr>
            <w:r>
              <w:rPr>
                <w:rFonts w:ascii="Times New Roman" w:hAnsi="Times New Roman" w:cs="Times New Roman"/>
                <w:color w:val="000000"/>
                <w:sz w:val="24"/>
                <w:szCs w:val="24"/>
              </w:rPr>
              <w:t>2. Какие из перечисленных ситуаций имеют признаки экстерналий:</w:t>
            </w:r>
          </w:p>
          <w:p w:rsidR="003916B0" w:rsidRDefault="007753A5">
            <w:pPr>
              <w:spacing w:after="0" w:line="240" w:lineRule="auto"/>
              <w:jc w:val="both"/>
              <w:rPr>
                <w:sz w:val="24"/>
                <w:szCs w:val="24"/>
              </w:rPr>
            </w:pPr>
            <w:r>
              <w:rPr>
                <w:rFonts w:ascii="Times New Roman" w:hAnsi="Times New Roman" w:cs="Times New Roman"/>
                <w:color w:val="000000"/>
                <w:sz w:val="24"/>
                <w:szCs w:val="24"/>
              </w:rPr>
              <w:t>•самостоятельная перепланировка приватизированных квартир гражданами в многоквартирных жилых домах;</w:t>
            </w:r>
          </w:p>
          <w:p w:rsidR="003916B0" w:rsidRDefault="007753A5">
            <w:pPr>
              <w:spacing w:after="0" w:line="240" w:lineRule="auto"/>
              <w:jc w:val="both"/>
              <w:rPr>
                <w:sz w:val="24"/>
                <w:szCs w:val="24"/>
              </w:rPr>
            </w:pPr>
            <w:r>
              <w:rPr>
                <w:rFonts w:ascii="Times New Roman" w:hAnsi="Times New Roman" w:cs="Times New Roman"/>
                <w:color w:val="000000"/>
                <w:sz w:val="24"/>
                <w:szCs w:val="24"/>
              </w:rPr>
              <w:t>•частные расходы граждан на получение услуг образования и здравоохранения на коммерческой основе;</w:t>
            </w:r>
          </w:p>
          <w:p w:rsidR="003916B0" w:rsidRDefault="007753A5">
            <w:pPr>
              <w:spacing w:after="0" w:line="240" w:lineRule="auto"/>
              <w:jc w:val="both"/>
              <w:rPr>
                <w:sz w:val="24"/>
                <w:szCs w:val="24"/>
              </w:rPr>
            </w:pPr>
            <w:r>
              <w:rPr>
                <w:rFonts w:ascii="Times New Roman" w:hAnsi="Times New Roman" w:cs="Times New Roman"/>
                <w:color w:val="000000"/>
                <w:sz w:val="24"/>
                <w:szCs w:val="24"/>
              </w:rPr>
              <w:t>•стихийная установка гаражей-ракушек во внутренних дворах и на участках, прилегающих к многоквартирным жилым домам;</w:t>
            </w:r>
          </w:p>
          <w:p w:rsidR="003916B0" w:rsidRDefault="007753A5">
            <w:pPr>
              <w:spacing w:after="0" w:line="240" w:lineRule="auto"/>
              <w:jc w:val="both"/>
              <w:rPr>
                <w:sz w:val="24"/>
                <w:szCs w:val="24"/>
              </w:rPr>
            </w:pPr>
            <w:r>
              <w:rPr>
                <w:rFonts w:ascii="Times New Roman" w:hAnsi="Times New Roman" w:cs="Times New Roman"/>
                <w:color w:val="000000"/>
                <w:sz w:val="24"/>
                <w:szCs w:val="24"/>
              </w:rPr>
              <w:t>•реализация порнографической продукции в специализированных торговых точках;</w:t>
            </w:r>
          </w:p>
          <w:p w:rsidR="003916B0" w:rsidRDefault="007753A5">
            <w:pPr>
              <w:spacing w:after="0" w:line="240" w:lineRule="auto"/>
              <w:jc w:val="both"/>
              <w:rPr>
                <w:sz w:val="24"/>
                <w:szCs w:val="24"/>
              </w:rPr>
            </w:pPr>
            <w:r>
              <w:rPr>
                <w:rFonts w:ascii="Times New Roman" w:hAnsi="Times New Roman" w:cs="Times New Roman"/>
                <w:color w:val="000000"/>
                <w:sz w:val="24"/>
                <w:szCs w:val="24"/>
              </w:rPr>
              <w:t>все перечисленное?</w:t>
            </w:r>
          </w:p>
          <w:p w:rsidR="003916B0" w:rsidRDefault="007753A5">
            <w:pPr>
              <w:spacing w:after="0" w:line="240" w:lineRule="auto"/>
              <w:jc w:val="both"/>
              <w:rPr>
                <w:sz w:val="24"/>
                <w:szCs w:val="24"/>
              </w:rPr>
            </w:pPr>
            <w:r>
              <w:rPr>
                <w:rFonts w:ascii="Times New Roman" w:hAnsi="Times New Roman" w:cs="Times New Roman"/>
                <w:color w:val="000000"/>
                <w:sz w:val="24"/>
                <w:szCs w:val="24"/>
              </w:rPr>
              <w:t>3. Приведите примеры политических решений, в содержании которых присутствует компромисс между соображениями экономической эффективности и социальной справедливости. В каких случаях пришлось поступиться эффективностью, а в каких — справедливостью?</w:t>
            </w:r>
          </w:p>
          <w:p w:rsidR="003916B0" w:rsidRDefault="007753A5">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3916B0" w:rsidRDefault="007753A5">
            <w:pPr>
              <w:spacing w:after="0" w:line="240" w:lineRule="auto"/>
              <w:jc w:val="both"/>
              <w:rPr>
                <w:sz w:val="24"/>
                <w:szCs w:val="24"/>
              </w:rPr>
            </w:pPr>
            <w:r>
              <w:rPr>
                <w:rFonts w:ascii="Times New Roman" w:hAnsi="Times New Roman" w:cs="Times New Roman"/>
                <w:color w:val="000000"/>
                <w:sz w:val="24"/>
                <w:szCs w:val="24"/>
              </w:rPr>
              <w:t>1.Приведите примеры актуальных политических дискуссий и решений по проблемам регулирования и дерегулирования естественных монополий в России.</w:t>
            </w:r>
          </w:p>
          <w:p w:rsidR="003916B0" w:rsidRDefault="007753A5">
            <w:pPr>
              <w:spacing w:after="0" w:line="240" w:lineRule="auto"/>
              <w:jc w:val="both"/>
              <w:rPr>
                <w:sz w:val="24"/>
                <w:szCs w:val="24"/>
              </w:rPr>
            </w:pPr>
            <w:r>
              <w:rPr>
                <w:rFonts w:ascii="Times New Roman" w:hAnsi="Times New Roman" w:cs="Times New Roman"/>
                <w:color w:val="000000"/>
                <w:sz w:val="24"/>
                <w:szCs w:val="24"/>
              </w:rPr>
              <w:t>2. Чем обусловлена острота этих дискуссий?</w:t>
            </w:r>
          </w:p>
          <w:p w:rsidR="003916B0" w:rsidRDefault="007753A5">
            <w:pPr>
              <w:spacing w:after="0" w:line="240" w:lineRule="auto"/>
              <w:jc w:val="both"/>
              <w:rPr>
                <w:sz w:val="24"/>
                <w:szCs w:val="24"/>
              </w:rPr>
            </w:pPr>
            <w:r>
              <w:rPr>
                <w:rFonts w:ascii="Times New Roman" w:hAnsi="Times New Roman" w:cs="Times New Roman"/>
                <w:color w:val="000000"/>
                <w:sz w:val="24"/>
                <w:szCs w:val="24"/>
              </w:rPr>
              <w:t>3. Проанализируйте альтернативные позиции в этих спорах и логику их аргументации.</w:t>
            </w:r>
          </w:p>
          <w:p w:rsidR="003916B0" w:rsidRDefault="007753A5">
            <w:pPr>
              <w:spacing w:after="0" w:line="240" w:lineRule="auto"/>
              <w:jc w:val="both"/>
              <w:rPr>
                <w:sz w:val="24"/>
                <w:szCs w:val="24"/>
              </w:rPr>
            </w:pPr>
            <w:r>
              <w:rPr>
                <w:rFonts w:ascii="Times New Roman" w:hAnsi="Times New Roman" w:cs="Times New Roman"/>
                <w:color w:val="000000"/>
                <w:sz w:val="24"/>
                <w:szCs w:val="24"/>
              </w:rPr>
              <w:t>Темы рефератов:</w:t>
            </w:r>
          </w:p>
          <w:p w:rsidR="003916B0" w:rsidRDefault="007753A5">
            <w:pPr>
              <w:spacing w:after="0" w:line="240" w:lineRule="auto"/>
              <w:jc w:val="both"/>
              <w:rPr>
                <w:sz w:val="24"/>
                <w:szCs w:val="24"/>
              </w:rPr>
            </w:pPr>
            <w:r>
              <w:rPr>
                <w:rFonts w:ascii="Times New Roman" w:hAnsi="Times New Roman" w:cs="Times New Roman"/>
                <w:color w:val="000000"/>
                <w:sz w:val="24"/>
                <w:szCs w:val="24"/>
              </w:rPr>
              <w:t>1.Современные методы и методики прикладного политического анализа.</w:t>
            </w:r>
          </w:p>
          <w:p w:rsidR="003916B0" w:rsidRDefault="007753A5">
            <w:pPr>
              <w:spacing w:after="0" w:line="240" w:lineRule="auto"/>
              <w:jc w:val="both"/>
              <w:rPr>
                <w:sz w:val="24"/>
                <w:szCs w:val="24"/>
              </w:rPr>
            </w:pPr>
            <w:r>
              <w:rPr>
                <w:rFonts w:ascii="Times New Roman" w:hAnsi="Times New Roman" w:cs="Times New Roman"/>
                <w:color w:val="000000"/>
                <w:sz w:val="24"/>
                <w:szCs w:val="24"/>
              </w:rPr>
              <w:t>2. Политико-управленческий цикл: фазы, компоненты и типы моделей.</w:t>
            </w:r>
          </w:p>
        </w:tc>
      </w:tr>
    </w:tbl>
    <w:p w:rsidR="003916B0" w:rsidRDefault="007753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6B0">
        <w:trPr>
          <w:trHeight w:hRule="exact" w:val="304"/>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lastRenderedPageBreak/>
              <w:t>Тема 9. Методы операционализации: разработка программы исследования</w:t>
            </w:r>
          </w:p>
        </w:tc>
      </w:tr>
      <w:tr w:rsidR="003916B0">
        <w:trPr>
          <w:trHeight w:hRule="exact" w:val="7587"/>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Цель: Изучить методы операционализации: разработка программы исследования.</w:t>
            </w:r>
          </w:p>
          <w:p w:rsidR="003916B0" w:rsidRDefault="007753A5">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3916B0" w:rsidRDefault="007753A5">
            <w:pPr>
              <w:spacing w:after="0" w:line="240" w:lineRule="auto"/>
              <w:jc w:val="both"/>
              <w:rPr>
                <w:sz w:val="24"/>
                <w:szCs w:val="24"/>
              </w:rPr>
            </w:pPr>
            <w:r>
              <w:rPr>
                <w:rFonts w:ascii="Times New Roman" w:hAnsi="Times New Roman" w:cs="Times New Roman"/>
                <w:color w:val="000000"/>
                <w:sz w:val="24"/>
                <w:szCs w:val="24"/>
              </w:rPr>
              <w:t>1. Выберите несколько качественных факторов, имеющих отношение к политическим ситуациям (например, легитимность, стабильность, безопасность, качество жижи, демократичность и т.д.). Осуществите операционализацию этих факторов, сформулируйте систему переменных и показателей, максимально полно отражающих содержание этих категорий. Обозначьте возможные источники и наиболее адекватные методы получения данных по каждому показателю.</w:t>
            </w:r>
          </w:p>
          <w:p w:rsidR="003916B0" w:rsidRDefault="007753A5">
            <w:pPr>
              <w:spacing w:after="0" w:line="240" w:lineRule="auto"/>
              <w:jc w:val="both"/>
              <w:rPr>
                <w:sz w:val="24"/>
                <w:szCs w:val="24"/>
              </w:rPr>
            </w:pPr>
            <w:r>
              <w:rPr>
                <w:rFonts w:ascii="Times New Roman" w:hAnsi="Times New Roman" w:cs="Times New Roman"/>
                <w:color w:val="000000"/>
                <w:sz w:val="24"/>
                <w:szCs w:val="24"/>
              </w:rPr>
              <w:t>2. Какова роль количественных методов анализа и тех. кто их практикует, в структуре выработки и принятия государственных решений? Принимая во внимание политическую природу данного процесса, определите слабые стороны увлечения аналитиками количественными – математическими, статистическими и т.д. – методами.</w:t>
            </w:r>
          </w:p>
          <w:p w:rsidR="003916B0" w:rsidRDefault="007753A5">
            <w:pPr>
              <w:spacing w:after="0" w:line="240" w:lineRule="auto"/>
              <w:jc w:val="both"/>
              <w:rPr>
                <w:sz w:val="24"/>
                <w:szCs w:val="24"/>
              </w:rPr>
            </w:pPr>
            <w:r>
              <w:rPr>
                <w:rFonts w:ascii="Times New Roman" w:hAnsi="Times New Roman" w:cs="Times New Roman"/>
                <w:color w:val="000000"/>
                <w:sz w:val="24"/>
                <w:szCs w:val="24"/>
              </w:rPr>
              <w:t>3. Какую из приведенных ниже формулировок можно считать показателем:</w:t>
            </w:r>
          </w:p>
          <w:p w:rsidR="003916B0" w:rsidRDefault="007753A5">
            <w:pPr>
              <w:spacing w:after="0" w:line="240" w:lineRule="auto"/>
              <w:jc w:val="both"/>
              <w:rPr>
                <w:sz w:val="24"/>
                <w:szCs w:val="24"/>
              </w:rPr>
            </w:pPr>
            <w:r>
              <w:rPr>
                <w:rFonts w:ascii="Times New Roman" w:hAnsi="Times New Roman" w:cs="Times New Roman"/>
                <w:color w:val="000000"/>
                <w:sz w:val="24"/>
                <w:szCs w:val="24"/>
              </w:rPr>
              <w:t>• уровень политической стабильности;</w:t>
            </w:r>
          </w:p>
          <w:p w:rsidR="003916B0" w:rsidRDefault="007753A5">
            <w:pPr>
              <w:spacing w:after="0" w:line="240" w:lineRule="auto"/>
              <w:jc w:val="both"/>
              <w:rPr>
                <w:sz w:val="24"/>
                <w:szCs w:val="24"/>
              </w:rPr>
            </w:pPr>
            <w:r>
              <w:rPr>
                <w:rFonts w:ascii="Times New Roman" w:hAnsi="Times New Roman" w:cs="Times New Roman"/>
                <w:color w:val="000000"/>
                <w:sz w:val="24"/>
                <w:szCs w:val="24"/>
              </w:rPr>
              <w:t>• изменение количества политических акций протеста в процентах к предыдущему периоду;</w:t>
            </w:r>
          </w:p>
          <w:p w:rsidR="003916B0" w:rsidRDefault="007753A5">
            <w:pPr>
              <w:spacing w:after="0" w:line="240" w:lineRule="auto"/>
              <w:jc w:val="both"/>
              <w:rPr>
                <w:sz w:val="24"/>
                <w:szCs w:val="24"/>
              </w:rPr>
            </w:pPr>
            <w:r>
              <w:rPr>
                <w:rFonts w:ascii="Times New Roman" w:hAnsi="Times New Roman" w:cs="Times New Roman"/>
                <w:color w:val="000000"/>
                <w:sz w:val="24"/>
                <w:szCs w:val="24"/>
              </w:rPr>
              <w:t>• степень поддержки обществом проводимой правительством политики;</w:t>
            </w:r>
          </w:p>
          <w:p w:rsidR="003916B0" w:rsidRDefault="007753A5">
            <w:pPr>
              <w:spacing w:after="0" w:line="240" w:lineRule="auto"/>
              <w:jc w:val="both"/>
              <w:rPr>
                <w:sz w:val="24"/>
                <w:szCs w:val="24"/>
              </w:rPr>
            </w:pPr>
            <w:r>
              <w:rPr>
                <w:rFonts w:ascii="Times New Roman" w:hAnsi="Times New Roman" w:cs="Times New Roman"/>
                <w:color w:val="000000"/>
                <w:sz w:val="24"/>
                <w:szCs w:val="24"/>
              </w:rPr>
              <w:t>• все перечисленные?</w:t>
            </w:r>
          </w:p>
          <w:p w:rsidR="003916B0" w:rsidRDefault="007753A5">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3916B0" w:rsidRDefault="007753A5">
            <w:pPr>
              <w:spacing w:after="0" w:line="240" w:lineRule="auto"/>
              <w:jc w:val="both"/>
              <w:rPr>
                <w:sz w:val="24"/>
                <w:szCs w:val="24"/>
              </w:rPr>
            </w:pPr>
            <w:r>
              <w:rPr>
                <w:rFonts w:ascii="Times New Roman" w:hAnsi="Times New Roman" w:cs="Times New Roman"/>
                <w:color w:val="000000"/>
                <w:sz w:val="24"/>
                <w:szCs w:val="24"/>
              </w:rPr>
              <w:t>1. В чем состоит программа исследования и её задачи?</w:t>
            </w:r>
          </w:p>
          <w:p w:rsidR="003916B0" w:rsidRDefault="007753A5">
            <w:pPr>
              <w:spacing w:after="0" w:line="240" w:lineRule="auto"/>
              <w:jc w:val="both"/>
              <w:rPr>
                <w:sz w:val="24"/>
                <w:szCs w:val="24"/>
              </w:rPr>
            </w:pPr>
            <w:r>
              <w:rPr>
                <w:rFonts w:ascii="Times New Roman" w:hAnsi="Times New Roman" w:cs="Times New Roman"/>
                <w:color w:val="000000"/>
                <w:sz w:val="24"/>
                <w:szCs w:val="24"/>
              </w:rPr>
              <w:t>2. Что представляют собой варианты взаимосвязи переменных?</w:t>
            </w:r>
          </w:p>
          <w:p w:rsidR="003916B0" w:rsidRDefault="007753A5">
            <w:pPr>
              <w:spacing w:after="0" w:line="240" w:lineRule="auto"/>
              <w:jc w:val="both"/>
              <w:rPr>
                <w:sz w:val="24"/>
                <w:szCs w:val="24"/>
              </w:rPr>
            </w:pPr>
            <w:r>
              <w:rPr>
                <w:rFonts w:ascii="Times New Roman" w:hAnsi="Times New Roman" w:cs="Times New Roman"/>
                <w:color w:val="000000"/>
                <w:sz w:val="24"/>
                <w:szCs w:val="24"/>
              </w:rPr>
              <w:t>3. Какие причины ведут к несопоставимости уровней рядов динамики?</w:t>
            </w:r>
          </w:p>
          <w:p w:rsidR="003916B0" w:rsidRDefault="007753A5">
            <w:pPr>
              <w:spacing w:after="0" w:line="240" w:lineRule="auto"/>
              <w:jc w:val="both"/>
              <w:rPr>
                <w:sz w:val="24"/>
                <w:szCs w:val="24"/>
              </w:rPr>
            </w:pPr>
            <w:r>
              <w:rPr>
                <w:rFonts w:ascii="Times New Roman" w:hAnsi="Times New Roman" w:cs="Times New Roman"/>
                <w:color w:val="000000"/>
                <w:sz w:val="24"/>
                <w:szCs w:val="24"/>
              </w:rPr>
              <w:t>Охарактеризуйте степень институционализации политического участия, степень институционализации смены власти.</w:t>
            </w:r>
          </w:p>
          <w:p w:rsidR="003916B0" w:rsidRDefault="007753A5">
            <w:pPr>
              <w:spacing w:after="0" w:line="240" w:lineRule="auto"/>
              <w:jc w:val="both"/>
              <w:rPr>
                <w:sz w:val="24"/>
                <w:szCs w:val="24"/>
              </w:rPr>
            </w:pPr>
            <w:r>
              <w:rPr>
                <w:rFonts w:ascii="Times New Roman" w:hAnsi="Times New Roman" w:cs="Times New Roman"/>
                <w:color w:val="000000"/>
                <w:sz w:val="24"/>
                <w:szCs w:val="24"/>
              </w:rPr>
              <w:t>Темы рефератов:</w:t>
            </w:r>
          </w:p>
          <w:p w:rsidR="003916B0" w:rsidRDefault="007753A5">
            <w:pPr>
              <w:spacing w:after="0" w:line="240" w:lineRule="auto"/>
              <w:jc w:val="both"/>
              <w:rPr>
                <w:sz w:val="24"/>
                <w:szCs w:val="24"/>
              </w:rPr>
            </w:pPr>
            <w:r>
              <w:rPr>
                <w:rFonts w:ascii="Times New Roman" w:hAnsi="Times New Roman" w:cs="Times New Roman"/>
                <w:color w:val="000000"/>
                <w:sz w:val="24"/>
                <w:szCs w:val="24"/>
              </w:rPr>
              <w:t>1. Проблемно-политическая ситуация: базовая структура, основные элементы и способы моделирования.</w:t>
            </w:r>
          </w:p>
          <w:p w:rsidR="003916B0" w:rsidRDefault="007753A5">
            <w:pPr>
              <w:spacing w:after="0" w:line="240" w:lineRule="auto"/>
              <w:jc w:val="both"/>
              <w:rPr>
                <w:sz w:val="24"/>
                <w:szCs w:val="24"/>
              </w:rPr>
            </w:pPr>
            <w:r>
              <w:rPr>
                <w:rFonts w:ascii="Times New Roman" w:hAnsi="Times New Roman" w:cs="Times New Roman"/>
                <w:color w:val="000000"/>
                <w:sz w:val="24"/>
                <w:szCs w:val="24"/>
              </w:rPr>
              <w:t>2. Концептуально-методологические подходы и модели в политическом анализе.</w:t>
            </w:r>
          </w:p>
        </w:tc>
      </w:tr>
    </w:tbl>
    <w:p w:rsidR="003916B0" w:rsidRDefault="007753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6B0">
        <w:trPr>
          <w:trHeight w:hRule="exact" w:val="585"/>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lastRenderedPageBreak/>
              <w:t>Тема 10. Измерение в политическом анализе: статистические и социологические методы</w:t>
            </w:r>
          </w:p>
        </w:tc>
      </w:tr>
      <w:tr w:rsidR="003916B0">
        <w:trPr>
          <w:trHeight w:hRule="exact" w:val="8398"/>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Цель: Изучить измерение в политическом анализе: статистические и социологические методы.</w:t>
            </w:r>
          </w:p>
          <w:p w:rsidR="003916B0" w:rsidRDefault="007753A5">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3916B0" w:rsidRDefault="007753A5">
            <w:pPr>
              <w:spacing w:after="0" w:line="240" w:lineRule="auto"/>
              <w:jc w:val="both"/>
              <w:rPr>
                <w:sz w:val="24"/>
                <w:szCs w:val="24"/>
              </w:rPr>
            </w:pPr>
            <w:r>
              <w:rPr>
                <w:rFonts w:ascii="Times New Roman" w:hAnsi="Times New Roman" w:cs="Times New Roman"/>
                <w:color w:val="000000"/>
                <w:sz w:val="24"/>
                <w:szCs w:val="24"/>
              </w:rPr>
              <w:t>1. Статистический анализ данных по аварийности авиаперевозок в мире за последние десятилетия позволяет прийти к различным выводам в зависимости от того, какой метод представления данных был избран. Так, график абсолютных значений показывает катастрофическую ситуацию с экспоненциально растущим количеством авиакатастроф, в то время как график относительных значений (рост количества авиакатастроф по отношению к росту количества авиарейсов) дает прямо противоположную картину устойчивого улучшения ситуации. Обсудите на этом примере возможности манипулирования результатами анализа. Как эти возможности могут повлиять на процесс принятия политических решений?</w:t>
            </w:r>
          </w:p>
          <w:p w:rsidR="003916B0" w:rsidRDefault="007753A5">
            <w:pPr>
              <w:spacing w:after="0" w:line="240" w:lineRule="auto"/>
              <w:jc w:val="both"/>
              <w:rPr>
                <w:sz w:val="24"/>
                <w:szCs w:val="24"/>
              </w:rPr>
            </w:pPr>
            <w:r>
              <w:rPr>
                <w:rFonts w:ascii="Times New Roman" w:hAnsi="Times New Roman" w:cs="Times New Roman"/>
                <w:color w:val="000000"/>
                <w:sz w:val="24"/>
                <w:szCs w:val="24"/>
              </w:rPr>
              <w:t>2. К какому уровню измерения относится показатель, имеющий монетарное (денежное) выражение:</w:t>
            </w:r>
          </w:p>
          <w:p w:rsidR="003916B0" w:rsidRDefault="007753A5">
            <w:pPr>
              <w:spacing w:after="0" w:line="240" w:lineRule="auto"/>
              <w:jc w:val="both"/>
              <w:rPr>
                <w:sz w:val="24"/>
                <w:szCs w:val="24"/>
              </w:rPr>
            </w:pPr>
            <w:r>
              <w:rPr>
                <w:rFonts w:ascii="Times New Roman" w:hAnsi="Times New Roman" w:cs="Times New Roman"/>
                <w:color w:val="000000"/>
                <w:sz w:val="24"/>
                <w:szCs w:val="24"/>
              </w:rPr>
              <w:t>•интервальному;</w:t>
            </w:r>
          </w:p>
          <w:p w:rsidR="003916B0" w:rsidRDefault="007753A5">
            <w:pPr>
              <w:spacing w:after="0" w:line="240" w:lineRule="auto"/>
              <w:jc w:val="both"/>
              <w:rPr>
                <w:sz w:val="24"/>
                <w:szCs w:val="24"/>
              </w:rPr>
            </w:pPr>
            <w:r>
              <w:rPr>
                <w:rFonts w:ascii="Times New Roman" w:hAnsi="Times New Roman" w:cs="Times New Roman"/>
                <w:color w:val="000000"/>
                <w:sz w:val="24"/>
                <w:szCs w:val="24"/>
              </w:rPr>
              <w:t>•порядковому;</w:t>
            </w:r>
          </w:p>
          <w:p w:rsidR="003916B0" w:rsidRDefault="007753A5">
            <w:pPr>
              <w:spacing w:after="0" w:line="240" w:lineRule="auto"/>
              <w:jc w:val="both"/>
              <w:rPr>
                <w:sz w:val="24"/>
                <w:szCs w:val="24"/>
              </w:rPr>
            </w:pPr>
            <w:r>
              <w:rPr>
                <w:rFonts w:ascii="Times New Roman" w:hAnsi="Times New Roman" w:cs="Times New Roman"/>
                <w:color w:val="000000"/>
                <w:sz w:val="24"/>
                <w:szCs w:val="24"/>
              </w:rPr>
              <w:t>•номинальному;</w:t>
            </w:r>
          </w:p>
          <w:p w:rsidR="003916B0" w:rsidRDefault="007753A5">
            <w:pPr>
              <w:spacing w:after="0" w:line="240" w:lineRule="auto"/>
              <w:jc w:val="both"/>
              <w:rPr>
                <w:sz w:val="24"/>
                <w:szCs w:val="24"/>
              </w:rPr>
            </w:pPr>
            <w:r>
              <w:rPr>
                <w:rFonts w:ascii="Times New Roman" w:hAnsi="Times New Roman" w:cs="Times New Roman"/>
                <w:color w:val="000000"/>
                <w:sz w:val="24"/>
                <w:szCs w:val="24"/>
              </w:rPr>
              <w:t>•всем перечисленным?</w:t>
            </w:r>
          </w:p>
          <w:p w:rsidR="003916B0" w:rsidRDefault="007753A5">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3916B0" w:rsidRDefault="007753A5">
            <w:pPr>
              <w:spacing w:after="0" w:line="240" w:lineRule="auto"/>
              <w:jc w:val="both"/>
              <w:rPr>
                <w:sz w:val="24"/>
                <w:szCs w:val="24"/>
              </w:rPr>
            </w:pPr>
            <w:r>
              <w:rPr>
                <w:rFonts w:ascii="Times New Roman" w:hAnsi="Times New Roman" w:cs="Times New Roman"/>
                <w:color w:val="000000"/>
                <w:sz w:val="24"/>
                <w:szCs w:val="24"/>
              </w:rPr>
              <w:t>1.Назовите типичные ошибки выборочных исследований.</w:t>
            </w:r>
          </w:p>
          <w:p w:rsidR="003916B0" w:rsidRDefault="007753A5">
            <w:pPr>
              <w:spacing w:after="0" w:line="240" w:lineRule="auto"/>
              <w:jc w:val="both"/>
              <w:rPr>
                <w:sz w:val="24"/>
                <w:szCs w:val="24"/>
              </w:rPr>
            </w:pPr>
            <w:r>
              <w:rPr>
                <w:rFonts w:ascii="Times New Roman" w:hAnsi="Times New Roman" w:cs="Times New Roman"/>
                <w:color w:val="000000"/>
                <w:sz w:val="24"/>
                <w:szCs w:val="24"/>
              </w:rPr>
              <w:t>2.Каковы условия их возникновения?</w:t>
            </w:r>
          </w:p>
          <w:p w:rsidR="003916B0" w:rsidRDefault="007753A5">
            <w:pPr>
              <w:spacing w:after="0" w:line="240" w:lineRule="auto"/>
              <w:jc w:val="both"/>
              <w:rPr>
                <w:sz w:val="24"/>
                <w:szCs w:val="24"/>
              </w:rPr>
            </w:pPr>
            <w:r>
              <w:rPr>
                <w:rFonts w:ascii="Times New Roman" w:hAnsi="Times New Roman" w:cs="Times New Roman"/>
                <w:color w:val="000000"/>
                <w:sz w:val="24"/>
                <w:szCs w:val="24"/>
              </w:rPr>
              <w:t>3.Как избежать таких ошибок? Приведите примеры.</w:t>
            </w:r>
          </w:p>
          <w:p w:rsidR="003916B0" w:rsidRDefault="007753A5">
            <w:pPr>
              <w:spacing w:after="0" w:line="240" w:lineRule="auto"/>
              <w:jc w:val="both"/>
              <w:rPr>
                <w:sz w:val="24"/>
                <w:szCs w:val="24"/>
              </w:rPr>
            </w:pPr>
            <w:r>
              <w:rPr>
                <w:rFonts w:ascii="Times New Roman" w:hAnsi="Times New Roman" w:cs="Times New Roman"/>
                <w:color w:val="000000"/>
                <w:sz w:val="24"/>
                <w:szCs w:val="24"/>
              </w:rPr>
              <w:t>3.Какие факторы мешают объективности анализа?</w:t>
            </w:r>
          </w:p>
          <w:p w:rsidR="003916B0" w:rsidRDefault="007753A5">
            <w:pPr>
              <w:spacing w:after="0" w:line="240" w:lineRule="auto"/>
              <w:jc w:val="both"/>
              <w:rPr>
                <w:sz w:val="24"/>
                <w:szCs w:val="24"/>
              </w:rPr>
            </w:pPr>
            <w:r>
              <w:rPr>
                <w:rFonts w:ascii="Times New Roman" w:hAnsi="Times New Roman" w:cs="Times New Roman"/>
                <w:color w:val="000000"/>
                <w:sz w:val="24"/>
                <w:szCs w:val="24"/>
              </w:rPr>
              <w:t>4.Каким образом можно снизить их влияние на аналитический процесс?</w:t>
            </w:r>
          </w:p>
          <w:p w:rsidR="003916B0" w:rsidRDefault="007753A5">
            <w:pPr>
              <w:spacing w:after="0" w:line="240" w:lineRule="auto"/>
              <w:jc w:val="both"/>
              <w:rPr>
                <w:sz w:val="24"/>
                <w:szCs w:val="24"/>
              </w:rPr>
            </w:pPr>
            <w:r>
              <w:rPr>
                <w:rFonts w:ascii="Times New Roman" w:hAnsi="Times New Roman" w:cs="Times New Roman"/>
                <w:color w:val="000000"/>
                <w:sz w:val="24"/>
                <w:szCs w:val="24"/>
              </w:rPr>
              <w:t>5.Выявите специфические ловушки (возможности для манипулирования) в стандартных и широко применяемых количественных методах и способах измерения.</w:t>
            </w:r>
          </w:p>
          <w:p w:rsidR="003916B0" w:rsidRDefault="007753A5">
            <w:pPr>
              <w:spacing w:after="0" w:line="240" w:lineRule="auto"/>
              <w:jc w:val="both"/>
              <w:rPr>
                <w:sz w:val="24"/>
                <w:szCs w:val="24"/>
              </w:rPr>
            </w:pPr>
            <w:r>
              <w:rPr>
                <w:rFonts w:ascii="Times New Roman" w:hAnsi="Times New Roman" w:cs="Times New Roman"/>
                <w:color w:val="000000"/>
                <w:sz w:val="24"/>
                <w:szCs w:val="24"/>
              </w:rPr>
              <w:t>Кто и в каких целях может прибегать к манипулированию?</w:t>
            </w:r>
          </w:p>
          <w:p w:rsidR="003916B0" w:rsidRDefault="007753A5">
            <w:pPr>
              <w:spacing w:after="0" w:line="240" w:lineRule="auto"/>
              <w:jc w:val="both"/>
              <w:rPr>
                <w:sz w:val="24"/>
                <w:szCs w:val="24"/>
              </w:rPr>
            </w:pPr>
            <w:r>
              <w:rPr>
                <w:rFonts w:ascii="Times New Roman" w:hAnsi="Times New Roman" w:cs="Times New Roman"/>
                <w:color w:val="000000"/>
                <w:sz w:val="24"/>
                <w:szCs w:val="24"/>
              </w:rPr>
              <w:t>Темы рефератов:</w:t>
            </w:r>
          </w:p>
          <w:p w:rsidR="003916B0" w:rsidRDefault="007753A5">
            <w:pPr>
              <w:spacing w:after="0" w:line="240" w:lineRule="auto"/>
              <w:jc w:val="both"/>
              <w:rPr>
                <w:sz w:val="24"/>
                <w:szCs w:val="24"/>
              </w:rPr>
            </w:pPr>
            <w:r>
              <w:rPr>
                <w:rFonts w:ascii="Times New Roman" w:hAnsi="Times New Roman" w:cs="Times New Roman"/>
                <w:color w:val="000000"/>
                <w:sz w:val="24"/>
                <w:szCs w:val="24"/>
              </w:rPr>
              <w:t>1. Методика “ивент-анализа” в ситуационном мониторинге политических процессов.</w:t>
            </w:r>
          </w:p>
          <w:p w:rsidR="003916B0" w:rsidRDefault="007753A5">
            <w:pPr>
              <w:spacing w:after="0" w:line="240" w:lineRule="auto"/>
              <w:jc w:val="both"/>
              <w:rPr>
                <w:sz w:val="24"/>
                <w:szCs w:val="24"/>
              </w:rPr>
            </w:pPr>
            <w:r>
              <w:rPr>
                <w:rFonts w:ascii="Times New Roman" w:hAnsi="Times New Roman" w:cs="Times New Roman"/>
                <w:color w:val="000000"/>
                <w:sz w:val="24"/>
                <w:szCs w:val="24"/>
              </w:rPr>
              <w:t>2. Диагностика функционирования политических институтов (на примере диагноза современного российского института).</w:t>
            </w:r>
          </w:p>
        </w:tc>
      </w:tr>
      <w:tr w:rsidR="003916B0">
        <w:trPr>
          <w:trHeight w:hRule="exact" w:val="14"/>
        </w:trPr>
        <w:tc>
          <w:tcPr>
            <w:tcW w:w="9640" w:type="dxa"/>
          </w:tcPr>
          <w:p w:rsidR="003916B0" w:rsidRDefault="003916B0"/>
        </w:tc>
      </w:tr>
      <w:tr w:rsidR="003916B0">
        <w:trPr>
          <w:trHeight w:hRule="exact" w:val="304"/>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t>Тема 11. Политическое моделирование</w:t>
            </w:r>
          </w:p>
        </w:tc>
      </w:tr>
      <w:tr w:rsidR="003916B0">
        <w:trPr>
          <w:trHeight w:hRule="exact" w:val="5694"/>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Цель: Изучить политическое моделирование.</w:t>
            </w:r>
          </w:p>
          <w:p w:rsidR="003916B0" w:rsidRDefault="007753A5">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3916B0" w:rsidRDefault="007753A5">
            <w:pPr>
              <w:spacing w:after="0" w:line="240" w:lineRule="auto"/>
              <w:jc w:val="both"/>
              <w:rPr>
                <w:sz w:val="24"/>
                <w:szCs w:val="24"/>
              </w:rPr>
            </w:pPr>
            <w:r>
              <w:rPr>
                <w:rFonts w:ascii="Times New Roman" w:hAnsi="Times New Roman" w:cs="Times New Roman"/>
                <w:color w:val="000000"/>
                <w:sz w:val="24"/>
                <w:szCs w:val="24"/>
              </w:rPr>
              <w:t>1.Выберите несколько коротких информационных сообщений периодической печати. Подвергните их ивент-анализу. Данные какого рода можно извлечь из этих сообщений?</w:t>
            </w:r>
          </w:p>
          <w:p w:rsidR="003916B0" w:rsidRDefault="007753A5">
            <w:pPr>
              <w:spacing w:after="0" w:line="240" w:lineRule="auto"/>
              <w:jc w:val="both"/>
              <w:rPr>
                <w:sz w:val="24"/>
                <w:szCs w:val="24"/>
              </w:rPr>
            </w:pPr>
            <w:r>
              <w:rPr>
                <w:rFonts w:ascii="Times New Roman" w:hAnsi="Times New Roman" w:cs="Times New Roman"/>
                <w:color w:val="000000"/>
                <w:sz w:val="24"/>
                <w:szCs w:val="24"/>
              </w:rPr>
              <w:t>2.Сформулируйте две-три проблемные темы из разных областей политики (например, социальной, внешней, оборонной и т.д.). Составьте для каждой темы кодировочную таблицу ивент-анализа, содержащую минимально необходимую структуру ввода данных. Определите наиболее подходящие источники информации и характер сообщений. Оцените степень достоверности этих сообщений.</w:t>
            </w:r>
          </w:p>
          <w:p w:rsidR="003916B0" w:rsidRDefault="007753A5">
            <w:pPr>
              <w:spacing w:after="0" w:line="240" w:lineRule="auto"/>
              <w:jc w:val="both"/>
              <w:rPr>
                <w:sz w:val="24"/>
                <w:szCs w:val="24"/>
              </w:rPr>
            </w:pPr>
            <w:r>
              <w:rPr>
                <w:rFonts w:ascii="Times New Roman" w:hAnsi="Times New Roman" w:cs="Times New Roman"/>
                <w:color w:val="000000"/>
                <w:sz w:val="24"/>
                <w:szCs w:val="24"/>
              </w:rPr>
              <w:t>3.В чем разница между проблемным и ситуационным ракурсами политического анализа? В каких случаях необходим ситуационный анализ? Напишите эссе на эту тему.</w:t>
            </w:r>
          </w:p>
          <w:p w:rsidR="003916B0" w:rsidRDefault="007753A5">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3916B0" w:rsidRDefault="007753A5">
            <w:pPr>
              <w:spacing w:after="0" w:line="240" w:lineRule="auto"/>
              <w:jc w:val="both"/>
              <w:rPr>
                <w:sz w:val="24"/>
                <w:szCs w:val="24"/>
              </w:rPr>
            </w:pPr>
            <w:r>
              <w:rPr>
                <w:rFonts w:ascii="Times New Roman" w:hAnsi="Times New Roman" w:cs="Times New Roman"/>
                <w:color w:val="000000"/>
                <w:sz w:val="24"/>
                <w:szCs w:val="24"/>
              </w:rPr>
              <w:t>1.Какова роль моделирования в политическом анализе и в механизме выработки и принятия политических решений?</w:t>
            </w:r>
          </w:p>
          <w:p w:rsidR="003916B0" w:rsidRDefault="007753A5">
            <w:pPr>
              <w:spacing w:after="0" w:line="240" w:lineRule="auto"/>
              <w:jc w:val="both"/>
              <w:rPr>
                <w:sz w:val="24"/>
                <w:szCs w:val="24"/>
              </w:rPr>
            </w:pPr>
            <w:r>
              <w:rPr>
                <w:rFonts w:ascii="Times New Roman" w:hAnsi="Times New Roman" w:cs="Times New Roman"/>
                <w:color w:val="000000"/>
                <w:sz w:val="24"/>
                <w:szCs w:val="24"/>
              </w:rPr>
              <w:t>В каких ситуациях обращение к формальному моделированию как инструменту выработки политического решения оправданно, а в каких нет? Приведите примеры.</w:t>
            </w:r>
          </w:p>
          <w:p w:rsidR="003916B0" w:rsidRDefault="007753A5">
            <w:pPr>
              <w:spacing w:after="0" w:line="240" w:lineRule="auto"/>
              <w:jc w:val="both"/>
              <w:rPr>
                <w:sz w:val="24"/>
                <w:szCs w:val="24"/>
              </w:rPr>
            </w:pPr>
            <w:r>
              <w:rPr>
                <w:rFonts w:ascii="Times New Roman" w:hAnsi="Times New Roman" w:cs="Times New Roman"/>
                <w:color w:val="000000"/>
                <w:sz w:val="24"/>
                <w:szCs w:val="24"/>
              </w:rPr>
              <w:t>Темы рефератов:</w:t>
            </w:r>
          </w:p>
          <w:p w:rsidR="003916B0" w:rsidRDefault="007753A5">
            <w:pPr>
              <w:spacing w:after="0" w:line="240" w:lineRule="auto"/>
              <w:jc w:val="both"/>
              <w:rPr>
                <w:sz w:val="24"/>
                <w:szCs w:val="24"/>
              </w:rPr>
            </w:pPr>
            <w:r>
              <w:rPr>
                <w:rFonts w:ascii="Times New Roman" w:hAnsi="Times New Roman" w:cs="Times New Roman"/>
                <w:color w:val="000000"/>
                <w:sz w:val="24"/>
                <w:szCs w:val="24"/>
              </w:rPr>
              <w:t>1. “Позиционный анализ” расстановки политических акторов: модели, методики, case study.</w:t>
            </w:r>
          </w:p>
          <w:p w:rsidR="003916B0" w:rsidRDefault="007753A5">
            <w:pPr>
              <w:spacing w:after="0" w:line="240" w:lineRule="auto"/>
              <w:jc w:val="both"/>
              <w:rPr>
                <w:sz w:val="24"/>
                <w:szCs w:val="24"/>
              </w:rPr>
            </w:pPr>
            <w:r>
              <w:rPr>
                <w:rFonts w:ascii="Times New Roman" w:hAnsi="Times New Roman" w:cs="Times New Roman"/>
                <w:color w:val="000000"/>
                <w:sz w:val="24"/>
                <w:szCs w:val="24"/>
              </w:rPr>
              <w:t>2. “Ресурсный анализ” соотношения сил политических акторов: модели, методики, case study.</w:t>
            </w:r>
          </w:p>
        </w:tc>
      </w:tr>
    </w:tbl>
    <w:p w:rsidR="003916B0" w:rsidRDefault="007753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6B0">
        <w:trPr>
          <w:trHeight w:hRule="exact" w:val="304"/>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lastRenderedPageBreak/>
              <w:t>Тема 12. Выбор и обоснование целей, задач и ограничений</w:t>
            </w:r>
          </w:p>
        </w:tc>
      </w:tr>
      <w:tr w:rsidR="003916B0">
        <w:trPr>
          <w:trHeight w:hRule="exact" w:val="8669"/>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Цель: Изучить ыыбор и обоснование целей, задач и ограничений.</w:t>
            </w:r>
          </w:p>
          <w:p w:rsidR="003916B0" w:rsidRDefault="007753A5">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3916B0" w:rsidRDefault="007753A5">
            <w:pPr>
              <w:spacing w:after="0" w:line="240" w:lineRule="auto"/>
              <w:jc w:val="both"/>
              <w:rPr>
                <w:sz w:val="24"/>
                <w:szCs w:val="24"/>
              </w:rPr>
            </w:pPr>
            <w:r>
              <w:rPr>
                <w:rFonts w:ascii="Times New Roman" w:hAnsi="Times New Roman" w:cs="Times New Roman"/>
                <w:color w:val="000000"/>
                <w:sz w:val="24"/>
                <w:szCs w:val="24"/>
              </w:rPr>
              <w:t>1.Продумайте систему критериев оценки для политических решений и программ, призванных обеспечить реализацию следующих задач:</w:t>
            </w:r>
          </w:p>
          <w:p w:rsidR="003916B0" w:rsidRDefault="007753A5">
            <w:pPr>
              <w:spacing w:after="0" w:line="240" w:lineRule="auto"/>
              <w:jc w:val="both"/>
              <w:rPr>
                <w:sz w:val="24"/>
                <w:szCs w:val="24"/>
              </w:rPr>
            </w:pPr>
            <w:r>
              <w:rPr>
                <w:rFonts w:ascii="Times New Roman" w:hAnsi="Times New Roman" w:cs="Times New Roman"/>
                <w:color w:val="000000"/>
                <w:sz w:val="24"/>
                <w:szCs w:val="24"/>
              </w:rPr>
              <w:t>•обеспечить профессиональное переобучение для безработных;</w:t>
            </w:r>
          </w:p>
          <w:p w:rsidR="003916B0" w:rsidRDefault="007753A5">
            <w:pPr>
              <w:spacing w:after="0" w:line="240" w:lineRule="auto"/>
              <w:jc w:val="both"/>
              <w:rPr>
                <w:sz w:val="24"/>
                <w:szCs w:val="24"/>
              </w:rPr>
            </w:pPr>
            <w:r>
              <w:rPr>
                <w:rFonts w:ascii="Times New Roman" w:hAnsi="Times New Roman" w:cs="Times New Roman"/>
                <w:color w:val="000000"/>
                <w:sz w:val="24"/>
                <w:szCs w:val="24"/>
              </w:rPr>
              <w:t>•повысить степень доверия бизнес-сообщества к местным органам власти;</w:t>
            </w:r>
          </w:p>
          <w:p w:rsidR="003916B0" w:rsidRDefault="007753A5">
            <w:pPr>
              <w:spacing w:after="0" w:line="240" w:lineRule="auto"/>
              <w:jc w:val="both"/>
              <w:rPr>
                <w:sz w:val="24"/>
                <w:szCs w:val="24"/>
              </w:rPr>
            </w:pPr>
            <w:r>
              <w:rPr>
                <w:rFonts w:ascii="Times New Roman" w:hAnsi="Times New Roman" w:cs="Times New Roman"/>
                <w:color w:val="000000"/>
                <w:sz w:val="24"/>
                <w:szCs w:val="24"/>
              </w:rPr>
              <w:t>•снизить уровень загрязнения воздуха в центре города;</w:t>
            </w:r>
          </w:p>
          <w:p w:rsidR="003916B0" w:rsidRDefault="007753A5">
            <w:pPr>
              <w:spacing w:after="0" w:line="240" w:lineRule="auto"/>
              <w:jc w:val="both"/>
              <w:rPr>
                <w:sz w:val="24"/>
                <w:szCs w:val="24"/>
              </w:rPr>
            </w:pPr>
            <w:r>
              <w:rPr>
                <w:rFonts w:ascii="Times New Roman" w:hAnsi="Times New Roman" w:cs="Times New Roman"/>
                <w:color w:val="000000"/>
                <w:sz w:val="24"/>
                <w:szCs w:val="24"/>
              </w:rPr>
              <w:t>•снизить уровень наркомании и алкоголизма среди молодежи.</w:t>
            </w:r>
          </w:p>
          <w:p w:rsidR="003916B0" w:rsidRDefault="007753A5">
            <w:pPr>
              <w:spacing w:after="0" w:line="240" w:lineRule="auto"/>
              <w:jc w:val="both"/>
              <w:rPr>
                <w:sz w:val="24"/>
                <w:szCs w:val="24"/>
              </w:rPr>
            </w:pPr>
            <w:r>
              <w:rPr>
                <w:rFonts w:ascii="Times New Roman" w:hAnsi="Times New Roman" w:cs="Times New Roman"/>
                <w:color w:val="000000"/>
                <w:sz w:val="24"/>
                <w:szCs w:val="24"/>
              </w:rPr>
              <w:t>2.Какие из приведенных целей принято относить к субстанциональным:</w:t>
            </w:r>
          </w:p>
          <w:p w:rsidR="003916B0" w:rsidRDefault="007753A5">
            <w:pPr>
              <w:spacing w:after="0" w:line="240" w:lineRule="auto"/>
              <w:jc w:val="both"/>
              <w:rPr>
                <w:sz w:val="24"/>
                <w:szCs w:val="24"/>
              </w:rPr>
            </w:pPr>
            <w:r>
              <w:rPr>
                <w:rFonts w:ascii="Times New Roman" w:hAnsi="Times New Roman" w:cs="Times New Roman"/>
                <w:color w:val="000000"/>
                <w:sz w:val="24"/>
                <w:szCs w:val="24"/>
              </w:rPr>
              <w:t>•экономическую эффективность, социальную справедливость, националь¬ную безопасность и др.;</w:t>
            </w:r>
          </w:p>
          <w:p w:rsidR="003916B0" w:rsidRDefault="007753A5">
            <w:pPr>
              <w:spacing w:after="0" w:line="240" w:lineRule="auto"/>
              <w:jc w:val="both"/>
              <w:rPr>
                <w:sz w:val="24"/>
                <w:szCs w:val="24"/>
              </w:rPr>
            </w:pPr>
            <w:r>
              <w:rPr>
                <w:rFonts w:ascii="Times New Roman" w:hAnsi="Times New Roman" w:cs="Times New Roman"/>
                <w:color w:val="000000"/>
                <w:sz w:val="24"/>
                <w:szCs w:val="24"/>
              </w:rPr>
              <w:t>•бюджетную, кадровую и организационную обеспеченность, политическую проходимость и др.;</w:t>
            </w:r>
          </w:p>
          <w:p w:rsidR="003916B0" w:rsidRDefault="007753A5">
            <w:pPr>
              <w:spacing w:after="0" w:line="240" w:lineRule="auto"/>
              <w:jc w:val="both"/>
              <w:rPr>
                <w:sz w:val="24"/>
                <w:szCs w:val="24"/>
              </w:rPr>
            </w:pPr>
            <w:r>
              <w:rPr>
                <w:rFonts w:ascii="Times New Roman" w:hAnsi="Times New Roman" w:cs="Times New Roman"/>
                <w:color w:val="000000"/>
                <w:sz w:val="24"/>
                <w:szCs w:val="24"/>
              </w:rPr>
              <w:t>•все перечисленные?</w:t>
            </w:r>
          </w:p>
          <w:p w:rsidR="003916B0" w:rsidRDefault="007753A5">
            <w:pPr>
              <w:spacing w:after="0" w:line="240" w:lineRule="auto"/>
              <w:jc w:val="both"/>
              <w:rPr>
                <w:sz w:val="24"/>
                <w:szCs w:val="24"/>
              </w:rPr>
            </w:pPr>
            <w:r>
              <w:rPr>
                <w:rFonts w:ascii="Times New Roman" w:hAnsi="Times New Roman" w:cs="Times New Roman"/>
                <w:color w:val="000000"/>
                <w:sz w:val="24"/>
                <w:szCs w:val="24"/>
              </w:rPr>
              <w:t>3.Что представляют собой задачи:</w:t>
            </w:r>
          </w:p>
          <w:p w:rsidR="003916B0" w:rsidRDefault="007753A5">
            <w:pPr>
              <w:spacing w:after="0" w:line="240" w:lineRule="auto"/>
              <w:jc w:val="both"/>
              <w:rPr>
                <w:sz w:val="24"/>
                <w:szCs w:val="24"/>
              </w:rPr>
            </w:pPr>
            <w:r>
              <w:rPr>
                <w:rFonts w:ascii="Times New Roman" w:hAnsi="Times New Roman" w:cs="Times New Roman"/>
                <w:color w:val="000000"/>
                <w:sz w:val="24"/>
                <w:szCs w:val="24"/>
              </w:rPr>
              <w:t>•набор альтернативных вариантов решения;</w:t>
            </w:r>
          </w:p>
          <w:p w:rsidR="003916B0" w:rsidRDefault="007753A5">
            <w:pPr>
              <w:spacing w:after="0" w:line="240" w:lineRule="auto"/>
              <w:jc w:val="both"/>
              <w:rPr>
                <w:sz w:val="24"/>
                <w:szCs w:val="24"/>
              </w:rPr>
            </w:pPr>
            <w:r>
              <w:rPr>
                <w:rFonts w:ascii="Times New Roman" w:hAnsi="Times New Roman" w:cs="Times New Roman"/>
                <w:color w:val="000000"/>
                <w:sz w:val="24"/>
                <w:szCs w:val="24"/>
              </w:rPr>
              <w:t>•последовательность шагов для достижения поставленной цели;</w:t>
            </w:r>
          </w:p>
          <w:p w:rsidR="003916B0" w:rsidRDefault="007753A5">
            <w:pPr>
              <w:spacing w:after="0" w:line="240" w:lineRule="auto"/>
              <w:jc w:val="both"/>
              <w:rPr>
                <w:sz w:val="24"/>
                <w:szCs w:val="24"/>
              </w:rPr>
            </w:pPr>
            <w:r>
              <w:rPr>
                <w:rFonts w:ascii="Times New Roman" w:hAnsi="Times New Roman" w:cs="Times New Roman"/>
                <w:color w:val="000000"/>
                <w:sz w:val="24"/>
                <w:szCs w:val="24"/>
              </w:rPr>
              <w:t>•список целевых установок, обязательных для исполнения лицом, прини¬мающим решения;</w:t>
            </w:r>
          </w:p>
          <w:p w:rsidR="003916B0" w:rsidRDefault="007753A5">
            <w:pPr>
              <w:spacing w:after="0" w:line="240" w:lineRule="auto"/>
              <w:jc w:val="both"/>
              <w:rPr>
                <w:sz w:val="24"/>
                <w:szCs w:val="24"/>
              </w:rPr>
            </w:pPr>
            <w:r>
              <w:rPr>
                <w:rFonts w:ascii="Times New Roman" w:hAnsi="Times New Roman" w:cs="Times New Roman"/>
                <w:color w:val="000000"/>
                <w:sz w:val="24"/>
                <w:szCs w:val="24"/>
              </w:rPr>
              <w:t>•все перечисленное?</w:t>
            </w:r>
          </w:p>
          <w:p w:rsidR="003916B0" w:rsidRDefault="007753A5">
            <w:pPr>
              <w:spacing w:after="0" w:line="240" w:lineRule="auto"/>
              <w:jc w:val="both"/>
              <w:rPr>
                <w:sz w:val="24"/>
                <w:szCs w:val="24"/>
              </w:rPr>
            </w:pPr>
            <w:r>
              <w:rPr>
                <w:rFonts w:ascii="Times New Roman" w:hAnsi="Times New Roman" w:cs="Times New Roman"/>
                <w:color w:val="000000"/>
                <w:sz w:val="24"/>
                <w:szCs w:val="24"/>
              </w:rPr>
              <w:t>4.Что представляют собой критерии оценки:</w:t>
            </w:r>
          </w:p>
          <w:p w:rsidR="003916B0" w:rsidRDefault="007753A5">
            <w:pPr>
              <w:spacing w:after="0" w:line="240" w:lineRule="auto"/>
              <w:jc w:val="both"/>
              <w:rPr>
                <w:sz w:val="24"/>
                <w:szCs w:val="24"/>
              </w:rPr>
            </w:pPr>
            <w:r>
              <w:rPr>
                <w:rFonts w:ascii="Times New Roman" w:hAnsi="Times New Roman" w:cs="Times New Roman"/>
                <w:color w:val="000000"/>
                <w:sz w:val="24"/>
                <w:szCs w:val="24"/>
              </w:rPr>
              <w:t>•инструмент для измерения степени достижения поставленных целей и за¬дач;</w:t>
            </w:r>
          </w:p>
          <w:p w:rsidR="003916B0" w:rsidRDefault="007753A5">
            <w:pPr>
              <w:spacing w:after="0" w:line="240" w:lineRule="auto"/>
              <w:jc w:val="both"/>
              <w:rPr>
                <w:sz w:val="24"/>
                <w:szCs w:val="24"/>
              </w:rPr>
            </w:pPr>
            <w:r>
              <w:rPr>
                <w:rFonts w:ascii="Times New Roman" w:hAnsi="Times New Roman" w:cs="Times New Roman"/>
                <w:color w:val="000000"/>
                <w:sz w:val="24"/>
                <w:szCs w:val="24"/>
              </w:rPr>
              <w:t>•инструмент для оценки и сравнения альтернативных вариантов решения;</w:t>
            </w:r>
          </w:p>
          <w:p w:rsidR="003916B0" w:rsidRDefault="007753A5">
            <w:pPr>
              <w:spacing w:after="0" w:line="240" w:lineRule="auto"/>
              <w:jc w:val="both"/>
              <w:rPr>
                <w:sz w:val="24"/>
                <w:szCs w:val="24"/>
              </w:rPr>
            </w:pPr>
            <w:r>
              <w:rPr>
                <w:rFonts w:ascii="Times New Roman" w:hAnsi="Times New Roman" w:cs="Times New Roman"/>
                <w:color w:val="000000"/>
                <w:sz w:val="24"/>
                <w:szCs w:val="24"/>
              </w:rPr>
              <w:t>• все перечисленное?</w:t>
            </w:r>
          </w:p>
          <w:p w:rsidR="003916B0" w:rsidRDefault="007753A5">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3916B0" w:rsidRDefault="007753A5">
            <w:pPr>
              <w:spacing w:after="0" w:line="240" w:lineRule="auto"/>
              <w:jc w:val="both"/>
              <w:rPr>
                <w:sz w:val="24"/>
                <w:szCs w:val="24"/>
              </w:rPr>
            </w:pPr>
            <w:r>
              <w:rPr>
                <w:rFonts w:ascii="Times New Roman" w:hAnsi="Times New Roman" w:cs="Times New Roman"/>
                <w:color w:val="000000"/>
                <w:sz w:val="24"/>
                <w:szCs w:val="24"/>
              </w:rPr>
              <w:t>1. Дайте определение понятию «ограничение».</w:t>
            </w:r>
          </w:p>
          <w:p w:rsidR="003916B0" w:rsidRDefault="007753A5">
            <w:pPr>
              <w:spacing w:after="0" w:line="240" w:lineRule="auto"/>
              <w:jc w:val="both"/>
              <w:rPr>
                <w:sz w:val="24"/>
                <w:szCs w:val="24"/>
              </w:rPr>
            </w:pPr>
            <w:r>
              <w:rPr>
                <w:rFonts w:ascii="Times New Roman" w:hAnsi="Times New Roman" w:cs="Times New Roman"/>
                <w:color w:val="000000"/>
                <w:sz w:val="24"/>
                <w:szCs w:val="24"/>
              </w:rPr>
              <w:t>2. С помощью каких показателей характеризуется выбор цели, задач и ограничений?</w:t>
            </w:r>
          </w:p>
          <w:p w:rsidR="003916B0" w:rsidRDefault="007753A5">
            <w:pPr>
              <w:spacing w:after="0" w:line="240" w:lineRule="auto"/>
              <w:jc w:val="both"/>
              <w:rPr>
                <w:sz w:val="24"/>
                <w:szCs w:val="24"/>
              </w:rPr>
            </w:pPr>
            <w:r>
              <w:rPr>
                <w:rFonts w:ascii="Times New Roman" w:hAnsi="Times New Roman" w:cs="Times New Roman"/>
                <w:color w:val="000000"/>
                <w:sz w:val="24"/>
                <w:szCs w:val="24"/>
              </w:rPr>
              <w:t>Раскройте правило Р. Мертона в отношении поставленных целей.</w:t>
            </w:r>
          </w:p>
          <w:p w:rsidR="003916B0" w:rsidRDefault="007753A5">
            <w:pPr>
              <w:spacing w:after="0" w:line="240" w:lineRule="auto"/>
              <w:jc w:val="both"/>
              <w:rPr>
                <w:sz w:val="24"/>
                <w:szCs w:val="24"/>
              </w:rPr>
            </w:pPr>
            <w:r>
              <w:rPr>
                <w:rFonts w:ascii="Times New Roman" w:hAnsi="Times New Roman" w:cs="Times New Roman"/>
                <w:color w:val="000000"/>
                <w:sz w:val="24"/>
                <w:szCs w:val="24"/>
              </w:rPr>
              <w:t>Темы рефератов:</w:t>
            </w:r>
          </w:p>
          <w:p w:rsidR="003916B0" w:rsidRDefault="007753A5">
            <w:pPr>
              <w:spacing w:after="0" w:line="240" w:lineRule="auto"/>
              <w:jc w:val="both"/>
              <w:rPr>
                <w:sz w:val="24"/>
                <w:szCs w:val="24"/>
              </w:rPr>
            </w:pPr>
            <w:r>
              <w:rPr>
                <w:rFonts w:ascii="Times New Roman" w:hAnsi="Times New Roman" w:cs="Times New Roman"/>
                <w:color w:val="000000"/>
                <w:sz w:val="24"/>
                <w:szCs w:val="24"/>
              </w:rPr>
              <w:t>1. Основные принципы, типы и инструменты политического прогнозирования.</w:t>
            </w:r>
          </w:p>
          <w:p w:rsidR="003916B0" w:rsidRDefault="007753A5">
            <w:pPr>
              <w:spacing w:after="0" w:line="240" w:lineRule="auto"/>
              <w:jc w:val="both"/>
              <w:rPr>
                <w:sz w:val="24"/>
                <w:szCs w:val="24"/>
              </w:rPr>
            </w:pPr>
            <w:r>
              <w:rPr>
                <w:rFonts w:ascii="Times New Roman" w:hAnsi="Times New Roman" w:cs="Times New Roman"/>
                <w:color w:val="000000"/>
                <w:sz w:val="24"/>
                <w:szCs w:val="24"/>
              </w:rPr>
              <w:t>2. Подготовка динамического сценария развития политического процесса</w:t>
            </w:r>
          </w:p>
        </w:tc>
      </w:tr>
    </w:tbl>
    <w:p w:rsidR="003916B0" w:rsidRDefault="007753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6B0">
        <w:trPr>
          <w:trHeight w:hRule="exact" w:val="585"/>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lastRenderedPageBreak/>
              <w:t>Тема 13. Анализ решения и прогнозирование. Типовые решения: исправление дефектов рыночного регулирования</w:t>
            </w:r>
          </w:p>
        </w:tc>
      </w:tr>
      <w:tr w:rsidR="003916B0">
        <w:trPr>
          <w:trHeight w:hRule="exact" w:val="7857"/>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Цель: Изучить типовые решения: исправление дефектов рыночного регулирования.</w:t>
            </w:r>
          </w:p>
          <w:p w:rsidR="003916B0" w:rsidRDefault="007753A5">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3916B0" w:rsidRDefault="007753A5">
            <w:pPr>
              <w:spacing w:after="0" w:line="240" w:lineRule="auto"/>
              <w:jc w:val="both"/>
              <w:rPr>
                <w:sz w:val="24"/>
                <w:szCs w:val="24"/>
              </w:rPr>
            </w:pPr>
            <w:r>
              <w:rPr>
                <w:rFonts w:ascii="Times New Roman" w:hAnsi="Times New Roman" w:cs="Times New Roman"/>
                <w:color w:val="000000"/>
                <w:sz w:val="24"/>
                <w:szCs w:val="24"/>
              </w:rPr>
              <w:t>1.Дерегулирование отраслей с признаками естественных монополий является сегодня актуальной проблемой в России. Приведите примеры таких рынков. Оцените перспективы реализуемых или обсуждаемых реформ в этих областях. Чем вызвана острота политической борьбы вокруг данного вопроса?</w:t>
            </w:r>
          </w:p>
          <w:p w:rsidR="003916B0" w:rsidRDefault="007753A5">
            <w:pPr>
              <w:spacing w:after="0" w:line="240" w:lineRule="auto"/>
              <w:jc w:val="both"/>
              <w:rPr>
                <w:sz w:val="24"/>
                <w:szCs w:val="24"/>
              </w:rPr>
            </w:pPr>
            <w:r>
              <w:rPr>
                <w:rFonts w:ascii="Times New Roman" w:hAnsi="Times New Roman" w:cs="Times New Roman"/>
                <w:color w:val="000000"/>
                <w:sz w:val="24"/>
                <w:szCs w:val="24"/>
              </w:rPr>
              <w:t>2.Типовым решением какого дефекта рыночного регулирования являются долевые субсидии:</w:t>
            </w:r>
          </w:p>
          <w:p w:rsidR="003916B0" w:rsidRDefault="007753A5">
            <w:pPr>
              <w:spacing w:after="0" w:line="240" w:lineRule="auto"/>
              <w:jc w:val="both"/>
              <w:rPr>
                <w:sz w:val="24"/>
                <w:szCs w:val="24"/>
              </w:rPr>
            </w:pPr>
            <w:r>
              <w:rPr>
                <w:rFonts w:ascii="Times New Roman" w:hAnsi="Times New Roman" w:cs="Times New Roman"/>
                <w:color w:val="000000"/>
                <w:sz w:val="24"/>
                <w:szCs w:val="24"/>
              </w:rPr>
              <w:t>•естественные монополии;</w:t>
            </w:r>
          </w:p>
          <w:p w:rsidR="003916B0" w:rsidRDefault="007753A5">
            <w:pPr>
              <w:spacing w:after="0" w:line="240" w:lineRule="auto"/>
              <w:jc w:val="both"/>
              <w:rPr>
                <w:sz w:val="24"/>
                <w:szCs w:val="24"/>
              </w:rPr>
            </w:pPr>
            <w:r>
              <w:rPr>
                <w:rFonts w:ascii="Times New Roman" w:hAnsi="Times New Roman" w:cs="Times New Roman"/>
                <w:color w:val="000000"/>
                <w:sz w:val="24"/>
                <w:szCs w:val="24"/>
              </w:rPr>
              <w:t>•общественные блага;</w:t>
            </w:r>
          </w:p>
          <w:p w:rsidR="003916B0" w:rsidRDefault="007753A5">
            <w:pPr>
              <w:spacing w:after="0" w:line="240" w:lineRule="auto"/>
              <w:jc w:val="both"/>
              <w:rPr>
                <w:sz w:val="24"/>
                <w:szCs w:val="24"/>
              </w:rPr>
            </w:pPr>
            <w:r>
              <w:rPr>
                <w:rFonts w:ascii="Times New Roman" w:hAnsi="Times New Roman" w:cs="Times New Roman"/>
                <w:color w:val="000000"/>
                <w:sz w:val="24"/>
                <w:szCs w:val="24"/>
              </w:rPr>
              <w:t>•экстерналии;</w:t>
            </w:r>
          </w:p>
          <w:p w:rsidR="003916B0" w:rsidRDefault="007753A5">
            <w:pPr>
              <w:spacing w:after="0" w:line="240" w:lineRule="auto"/>
              <w:jc w:val="both"/>
              <w:rPr>
                <w:sz w:val="24"/>
                <w:szCs w:val="24"/>
              </w:rPr>
            </w:pPr>
            <w:r>
              <w:rPr>
                <w:rFonts w:ascii="Times New Roman" w:hAnsi="Times New Roman" w:cs="Times New Roman"/>
                <w:color w:val="000000"/>
                <w:sz w:val="24"/>
                <w:szCs w:val="24"/>
              </w:rPr>
              <w:t>•информационные асимметрии?</w:t>
            </w:r>
          </w:p>
          <w:p w:rsidR="003916B0" w:rsidRDefault="007753A5">
            <w:pPr>
              <w:spacing w:after="0" w:line="240" w:lineRule="auto"/>
              <w:jc w:val="both"/>
              <w:rPr>
                <w:sz w:val="24"/>
                <w:szCs w:val="24"/>
              </w:rPr>
            </w:pPr>
            <w:r>
              <w:rPr>
                <w:rFonts w:ascii="Times New Roman" w:hAnsi="Times New Roman" w:cs="Times New Roman"/>
                <w:color w:val="000000"/>
                <w:sz w:val="24"/>
                <w:szCs w:val="24"/>
              </w:rPr>
              <w:t>3.Типовым решением какого дефекта рыночного регулирования являются сертификация и лицензирование:</w:t>
            </w:r>
          </w:p>
          <w:p w:rsidR="003916B0" w:rsidRDefault="007753A5">
            <w:pPr>
              <w:spacing w:after="0" w:line="240" w:lineRule="auto"/>
              <w:jc w:val="both"/>
              <w:rPr>
                <w:sz w:val="24"/>
                <w:szCs w:val="24"/>
              </w:rPr>
            </w:pPr>
            <w:r>
              <w:rPr>
                <w:rFonts w:ascii="Times New Roman" w:hAnsi="Times New Roman" w:cs="Times New Roman"/>
                <w:color w:val="000000"/>
                <w:sz w:val="24"/>
                <w:szCs w:val="24"/>
              </w:rPr>
              <w:t>•естественные монополии; общественные блат;</w:t>
            </w:r>
          </w:p>
          <w:p w:rsidR="003916B0" w:rsidRDefault="007753A5">
            <w:pPr>
              <w:spacing w:after="0" w:line="240" w:lineRule="auto"/>
              <w:jc w:val="both"/>
              <w:rPr>
                <w:sz w:val="24"/>
                <w:szCs w:val="24"/>
              </w:rPr>
            </w:pPr>
            <w:r>
              <w:rPr>
                <w:rFonts w:ascii="Times New Roman" w:hAnsi="Times New Roman" w:cs="Times New Roman"/>
                <w:color w:val="000000"/>
                <w:sz w:val="24"/>
                <w:szCs w:val="24"/>
              </w:rPr>
              <w:t>•экстерналии;</w:t>
            </w:r>
          </w:p>
          <w:p w:rsidR="003916B0" w:rsidRDefault="007753A5">
            <w:pPr>
              <w:spacing w:after="0" w:line="240" w:lineRule="auto"/>
              <w:jc w:val="both"/>
              <w:rPr>
                <w:sz w:val="24"/>
                <w:szCs w:val="24"/>
              </w:rPr>
            </w:pPr>
            <w:r>
              <w:rPr>
                <w:rFonts w:ascii="Times New Roman" w:hAnsi="Times New Roman" w:cs="Times New Roman"/>
                <w:color w:val="000000"/>
                <w:sz w:val="24"/>
                <w:szCs w:val="24"/>
              </w:rPr>
              <w:t>•информационные асимметрии;</w:t>
            </w:r>
          </w:p>
          <w:p w:rsidR="003916B0" w:rsidRDefault="007753A5">
            <w:pPr>
              <w:spacing w:after="0" w:line="240" w:lineRule="auto"/>
              <w:jc w:val="both"/>
              <w:rPr>
                <w:sz w:val="24"/>
                <w:szCs w:val="24"/>
              </w:rPr>
            </w:pPr>
            <w:r>
              <w:rPr>
                <w:rFonts w:ascii="Times New Roman" w:hAnsi="Times New Roman" w:cs="Times New Roman"/>
                <w:color w:val="000000"/>
                <w:sz w:val="24"/>
                <w:szCs w:val="24"/>
              </w:rPr>
              <w:t>•все перечисленное?</w:t>
            </w:r>
          </w:p>
          <w:p w:rsidR="003916B0" w:rsidRDefault="007753A5">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3916B0" w:rsidRDefault="007753A5">
            <w:pPr>
              <w:spacing w:after="0" w:line="240" w:lineRule="auto"/>
              <w:jc w:val="both"/>
              <w:rPr>
                <w:sz w:val="24"/>
                <w:szCs w:val="24"/>
              </w:rPr>
            </w:pPr>
            <w:r>
              <w:rPr>
                <w:rFonts w:ascii="Times New Roman" w:hAnsi="Times New Roman" w:cs="Times New Roman"/>
                <w:color w:val="000000"/>
                <w:sz w:val="24"/>
                <w:szCs w:val="24"/>
              </w:rPr>
              <w:t>1.Существуют ли негосударственные способы устранения дефектов рыночного регулирования?</w:t>
            </w:r>
          </w:p>
          <w:p w:rsidR="003916B0" w:rsidRDefault="007753A5">
            <w:pPr>
              <w:spacing w:after="0" w:line="240" w:lineRule="auto"/>
              <w:jc w:val="both"/>
              <w:rPr>
                <w:sz w:val="24"/>
                <w:szCs w:val="24"/>
              </w:rPr>
            </w:pPr>
            <w:r>
              <w:rPr>
                <w:rFonts w:ascii="Times New Roman" w:hAnsi="Times New Roman" w:cs="Times New Roman"/>
                <w:color w:val="000000"/>
                <w:sz w:val="24"/>
                <w:szCs w:val="24"/>
              </w:rPr>
              <w:t>2.Проведите сравнительный анализ рыночных и государственных механизмов: в чем их типовые преимущества и недостатки?</w:t>
            </w:r>
          </w:p>
          <w:p w:rsidR="003916B0" w:rsidRDefault="007753A5">
            <w:pPr>
              <w:spacing w:after="0" w:line="240" w:lineRule="auto"/>
              <w:jc w:val="both"/>
              <w:rPr>
                <w:sz w:val="24"/>
                <w:szCs w:val="24"/>
              </w:rPr>
            </w:pPr>
            <w:r>
              <w:rPr>
                <w:rFonts w:ascii="Times New Roman" w:hAnsi="Times New Roman" w:cs="Times New Roman"/>
                <w:color w:val="000000"/>
                <w:sz w:val="24"/>
                <w:szCs w:val="24"/>
              </w:rPr>
              <w:t>Какие рынки товаров и услуг находятся сегодня под полным запретом в России?</w:t>
            </w:r>
          </w:p>
          <w:p w:rsidR="003916B0" w:rsidRDefault="007753A5">
            <w:pPr>
              <w:spacing w:after="0" w:line="240" w:lineRule="auto"/>
              <w:jc w:val="both"/>
              <w:rPr>
                <w:sz w:val="24"/>
                <w:szCs w:val="24"/>
              </w:rPr>
            </w:pPr>
            <w:r>
              <w:rPr>
                <w:rFonts w:ascii="Times New Roman" w:hAnsi="Times New Roman" w:cs="Times New Roman"/>
                <w:color w:val="000000"/>
                <w:sz w:val="24"/>
                <w:szCs w:val="24"/>
              </w:rPr>
              <w:t>Темы рефератов:</w:t>
            </w:r>
          </w:p>
          <w:p w:rsidR="003916B0" w:rsidRDefault="007753A5">
            <w:pPr>
              <w:spacing w:after="0" w:line="240" w:lineRule="auto"/>
              <w:jc w:val="both"/>
              <w:rPr>
                <w:sz w:val="24"/>
                <w:szCs w:val="24"/>
              </w:rPr>
            </w:pPr>
            <w:r>
              <w:rPr>
                <w:rFonts w:ascii="Times New Roman" w:hAnsi="Times New Roman" w:cs="Times New Roman"/>
                <w:color w:val="000000"/>
                <w:sz w:val="24"/>
                <w:szCs w:val="24"/>
              </w:rPr>
              <w:t>1. Принципы и способы политического проектирования и программирования (разработка отдельного политического проекта или рабочей программы).</w:t>
            </w:r>
          </w:p>
          <w:p w:rsidR="003916B0" w:rsidRDefault="007753A5">
            <w:pPr>
              <w:spacing w:after="0" w:line="240" w:lineRule="auto"/>
              <w:jc w:val="both"/>
              <w:rPr>
                <w:sz w:val="24"/>
                <w:szCs w:val="24"/>
              </w:rPr>
            </w:pPr>
            <w:r>
              <w:rPr>
                <w:rFonts w:ascii="Times New Roman" w:hAnsi="Times New Roman" w:cs="Times New Roman"/>
                <w:color w:val="000000"/>
                <w:sz w:val="24"/>
                <w:szCs w:val="24"/>
              </w:rPr>
              <w:t>2. Экспертиза социально-политических программ .</w:t>
            </w:r>
          </w:p>
        </w:tc>
      </w:tr>
    </w:tbl>
    <w:p w:rsidR="003916B0" w:rsidRDefault="007753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6B0">
        <w:trPr>
          <w:trHeight w:hRule="exact" w:val="304"/>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lastRenderedPageBreak/>
              <w:t>Тема 14. Политическое прогнозирование – объективные методы</w:t>
            </w:r>
          </w:p>
        </w:tc>
      </w:tr>
      <w:tr w:rsidR="003916B0">
        <w:trPr>
          <w:trHeight w:hRule="exact" w:val="8128"/>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Цель: Изучить политическое прогнозирование – объективные методы.</w:t>
            </w:r>
          </w:p>
          <w:p w:rsidR="003916B0" w:rsidRDefault="007753A5">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3916B0" w:rsidRDefault="007753A5">
            <w:pPr>
              <w:spacing w:after="0" w:line="240" w:lineRule="auto"/>
              <w:jc w:val="both"/>
              <w:rPr>
                <w:sz w:val="24"/>
                <w:szCs w:val="24"/>
              </w:rPr>
            </w:pPr>
            <w:r>
              <w:rPr>
                <w:rFonts w:ascii="Times New Roman" w:hAnsi="Times New Roman" w:cs="Times New Roman"/>
                <w:color w:val="000000"/>
                <w:sz w:val="24"/>
                <w:szCs w:val="24"/>
              </w:rPr>
              <w:t>1.Определите тип необходимых данных, возможные источники, а также наиболее оптимальные методы прогнозирования на ближайшие пять лет следующих показателей (для нашею города):</w:t>
            </w:r>
          </w:p>
          <w:p w:rsidR="003916B0" w:rsidRDefault="007753A5">
            <w:pPr>
              <w:spacing w:after="0" w:line="240" w:lineRule="auto"/>
              <w:jc w:val="both"/>
              <w:rPr>
                <w:sz w:val="24"/>
                <w:szCs w:val="24"/>
              </w:rPr>
            </w:pPr>
            <w:r>
              <w:rPr>
                <w:rFonts w:ascii="Times New Roman" w:hAnsi="Times New Roman" w:cs="Times New Roman"/>
                <w:color w:val="000000"/>
                <w:sz w:val="24"/>
                <w:szCs w:val="24"/>
              </w:rPr>
              <w:t>•численность детей школьного возраста;</w:t>
            </w:r>
          </w:p>
          <w:p w:rsidR="003916B0" w:rsidRDefault="007753A5">
            <w:pPr>
              <w:spacing w:after="0" w:line="240" w:lineRule="auto"/>
              <w:jc w:val="both"/>
              <w:rPr>
                <w:sz w:val="24"/>
                <w:szCs w:val="24"/>
              </w:rPr>
            </w:pPr>
            <w:r>
              <w:rPr>
                <w:rFonts w:ascii="Times New Roman" w:hAnsi="Times New Roman" w:cs="Times New Roman"/>
                <w:color w:val="000000"/>
                <w:sz w:val="24"/>
                <w:szCs w:val="24"/>
              </w:rPr>
              <w:t>•численность незаконных мигрантов; количество дорожно-транспортных происшествий;</w:t>
            </w:r>
          </w:p>
          <w:p w:rsidR="003916B0" w:rsidRDefault="007753A5">
            <w:pPr>
              <w:spacing w:after="0" w:line="240" w:lineRule="auto"/>
              <w:jc w:val="both"/>
              <w:rPr>
                <w:sz w:val="24"/>
                <w:szCs w:val="24"/>
              </w:rPr>
            </w:pPr>
            <w:r>
              <w:rPr>
                <w:rFonts w:ascii="Times New Roman" w:hAnsi="Times New Roman" w:cs="Times New Roman"/>
                <w:color w:val="000000"/>
                <w:sz w:val="24"/>
                <w:szCs w:val="24"/>
              </w:rPr>
              <w:t>•количество голосов избирателей, поданных за основные партийные списки;</w:t>
            </w:r>
          </w:p>
          <w:p w:rsidR="003916B0" w:rsidRDefault="007753A5">
            <w:pPr>
              <w:spacing w:after="0" w:line="240" w:lineRule="auto"/>
              <w:jc w:val="both"/>
              <w:rPr>
                <w:sz w:val="24"/>
                <w:szCs w:val="24"/>
              </w:rPr>
            </w:pPr>
            <w:r>
              <w:rPr>
                <w:rFonts w:ascii="Times New Roman" w:hAnsi="Times New Roman" w:cs="Times New Roman"/>
                <w:color w:val="000000"/>
                <w:sz w:val="24"/>
                <w:szCs w:val="24"/>
              </w:rPr>
              <w:t>величина доходной части местного бюджета.</w:t>
            </w:r>
          </w:p>
          <w:p w:rsidR="003916B0" w:rsidRDefault="007753A5">
            <w:pPr>
              <w:spacing w:after="0" w:line="240" w:lineRule="auto"/>
              <w:jc w:val="both"/>
              <w:rPr>
                <w:sz w:val="24"/>
                <w:szCs w:val="24"/>
              </w:rPr>
            </w:pPr>
            <w:r>
              <w:rPr>
                <w:rFonts w:ascii="Times New Roman" w:hAnsi="Times New Roman" w:cs="Times New Roman"/>
                <w:color w:val="000000"/>
                <w:sz w:val="24"/>
                <w:szCs w:val="24"/>
              </w:rPr>
              <w:t>2. Смоделируйте комплексную ситуацию, требующую прогнозирования (например, прогноз роста ВВП на ближайшие 10 лет). Какие группы переменных должны быть включены в модель? Каковы взаимосвязи между ними? Можно ли в данном случае применять методы экстраполяции? Экспертные методы?</w:t>
            </w:r>
          </w:p>
          <w:p w:rsidR="003916B0" w:rsidRDefault="007753A5">
            <w:pPr>
              <w:spacing w:after="0" w:line="240" w:lineRule="auto"/>
              <w:jc w:val="both"/>
              <w:rPr>
                <w:sz w:val="24"/>
                <w:szCs w:val="24"/>
              </w:rPr>
            </w:pPr>
            <w:r>
              <w:rPr>
                <w:rFonts w:ascii="Times New Roman" w:hAnsi="Times New Roman" w:cs="Times New Roman"/>
                <w:color w:val="000000"/>
                <w:sz w:val="24"/>
                <w:szCs w:val="24"/>
              </w:rPr>
              <w:t>3. Почему субъективные (интуитивные) методы прогнозирования сохраняют свою популярность, несмотря на прогресс в области компьютерных технологий и математических методов моделирования? В чем ограниченность возможностей применения объективных методов прогнозирования?</w:t>
            </w:r>
          </w:p>
          <w:p w:rsidR="003916B0" w:rsidRDefault="007753A5">
            <w:pPr>
              <w:spacing w:after="0" w:line="240" w:lineRule="auto"/>
              <w:jc w:val="both"/>
              <w:rPr>
                <w:sz w:val="24"/>
                <w:szCs w:val="24"/>
              </w:rPr>
            </w:pPr>
            <w:r>
              <w:rPr>
                <w:rFonts w:ascii="Times New Roman" w:hAnsi="Times New Roman" w:cs="Times New Roman"/>
                <w:color w:val="000000"/>
                <w:sz w:val="24"/>
                <w:szCs w:val="24"/>
              </w:rPr>
              <w:t>4. Приведите примеры наиболее известных исторических прогнозов – сбывшихся и несбывшихся. Проанализируйте причины успехов и неудач: знание/незнание объективных закономерностей? вмешательство непредвиденных обстоятельств? случайное совпадение?</w:t>
            </w:r>
          </w:p>
          <w:p w:rsidR="003916B0" w:rsidRDefault="007753A5">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3916B0" w:rsidRDefault="007753A5">
            <w:pPr>
              <w:spacing w:after="0" w:line="240" w:lineRule="auto"/>
              <w:jc w:val="both"/>
              <w:rPr>
                <w:sz w:val="24"/>
                <w:szCs w:val="24"/>
              </w:rPr>
            </w:pPr>
            <w:r>
              <w:rPr>
                <w:rFonts w:ascii="Times New Roman" w:hAnsi="Times New Roman" w:cs="Times New Roman"/>
                <w:color w:val="000000"/>
                <w:sz w:val="24"/>
                <w:szCs w:val="24"/>
              </w:rPr>
              <w:t>1.Дайте определение понятию «прогноз».</w:t>
            </w:r>
          </w:p>
          <w:p w:rsidR="003916B0" w:rsidRDefault="007753A5">
            <w:pPr>
              <w:spacing w:after="0" w:line="240" w:lineRule="auto"/>
              <w:jc w:val="both"/>
              <w:rPr>
                <w:sz w:val="24"/>
                <w:szCs w:val="24"/>
              </w:rPr>
            </w:pPr>
            <w:r>
              <w:rPr>
                <w:rFonts w:ascii="Times New Roman" w:hAnsi="Times New Roman" w:cs="Times New Roman"/>
                <w:color w:val="000000"/>
                <w:sz w:val="24"/>
                <w:szCs w:val="24"/>
              </w:rPr>
              <w:t>2. С помощью каких показателей характеризуются «тенденции»?</w:t>
            </w:r>
          </w:p>
          <w:p w:rsidR="003916B0" w:rsidRDefault="007753A5">
            <w:pPr>
              <w:spacing w:after="0" w:line="240" w:lineRule="auto"/>
              <w:jc w:val="both"/>
              <w:rPr>
                <w:sz w:val="24"/>
                <w:szCs w:val="24"/>
              </w:rPr>
            </w:pPr>
            <w:r>
              <w:rPr>
                <w:rFonts w:ascii="Times New Roman" w:hAnsi="Times New Roman" w:cs="Times New Roman"/>
                <w:color w:val="000000"/>
                <w:sz w:val="24"/>
                <w:szCs w:val="24"/>
              </w:rPr>
              <w:t>3. Что такое экспоненциальное сглаживание?</w:t>
            </w:r>
          </w:p>
          <w:p w:rsidR="003916B0" w:rsidRDefault="007753A5">
            <w:pPr>
              <w:spacing w:after="0" w:line="240" w:lineRule="auto"/>
              <w:jc w:val="both"/>
              <w:rPr>
                <w:sz w:val="24"/>
                <w:szCs w:val="24"/>
              </w:rPr>
            </w:pPr>
            <w:r>
              <w:rPr>
                <w:rFonts w:ascii="Times New Roman" w:hAnsi="Times New Roman" w:cs="Times New Roman"/>
                <w:color w:val="000000"/>
                <w:sz w:val="24"/>
                <w:szCs w:val="24"/>
              </w:rPr>
              <w:t>Темы рефератов:</w:t>
            </w:r>
          </w:p>
          <w:p w:rsidR="003916B0" w:rsidRDefault="007753A5">
            <w:pPr>
              <w:spacing w:after="0" w:line="240" w:lineRule="auto"/>
              <w:jc w:val="both"/>
              <w:rPr>
                <w:sz w:val="24"/>
                <w:szCs w:val="24"/>
              </w:rPr>
            </w:pPr>
            <w:r>
              <w:rPr>
                <w:rFonts w:ascii="Times New Roman" w:hAnsi="Times New Roman" w:cs="Times New Roman"/>
                <w:color w:val="000000"/>
                <w:sz w:val="24"/>
                <w:szCs w:val="24"/>
              </w:rPr>
              <w:t>1. Комплексная прогнозно-экспертная оценка направлений эволюции проблемно- политической ситуации.</w:t>
            </w:r>
          </w:p>
          <w:p w:rsidR="003916B0" w:rsidRDefault="007753A5">
            <w:pPr>
              <w:spacing w:after="0" w:line="240" w:lineRule="auto"/>
              <w:jc w:val="both"/>
              <w:rPr>
                <w:sz w:val="24"/>
                <w:szCs w:val="24"/>
              </w:rPr>
            </w:pPr>
            <w:r>
              <w:rPr>
                <w:rFonts w:ascii="Times New Roman" w:hAnsi="Times New Roman" w:cs="Times New Roman"/>
                <w:color w:val="000000"/>
                <w:sz w:val="24"/>
                <w:szCs w:val="24"/>
              </w:rPr>
              <w:t>2. Анализ и оценка социально-политических рисков (разработка методики и проведение диагностики отдельного объекта).</w:t>
            </w:r>
          </w:p>
        </w:tc>
      </w:tr>
    </w:tbl>
    <w:p w:rsidR="003916B0" w:rsidRDefault="007753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6B0">
        <w:trPr>
          <w:trHeight w:hRule="exact" w:val="585"/>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lastRenderedPageBreak/>
              <w:t>Тема 15. Субъективные (интуитивные) методы прогнозирования и экспертные оценки</w:t>
            </w:r>
          </w:p>
        </w:tc>
      </w:tr>
      <w:tr w:rsidR="003916B0">
        <w:trPr>
          <w:trHeight w:hRule="exact" w:val="7587"/>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Цель: Изучить субъективные (интуитивные) методы прогнозирования и экспертные оценки</w:t>
            </w:r>
          </w:p>
          <w:p w:rsidR="003916B0" w:rsidRDefault="007753A5">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3916B0" w:rsidRDefault="007753A5">
            <w:pPr>
              <w:spacing w:after="0" w:line="240" w:lineRule="auto"/>
              <w:jc w:val="both"/>
              <w:rPr>
                <w:sz w:val="24"/>
                <w:szCs w:val="24"/>
              </w:rPr>
            </w:pPr>
            <w:r>
              <w:rPr>
                <w:rFonts w:ascii="Times New Roman" w:hAnsi="Times New Roman" w:cs="Times New Roman"/>
                <w:color w:val="000000"/>
                <w:sz w:val="24"/>
                <w:szCs w:val="24"/>
              </w:rPr>
              <w:t>1.Большинство прогнозов – на основе экспертных систем, теоретических моделей и т.д. – не смогли предсказать драматическое развитие событий, приведших к краху коммунистического режима и распаду Советского Союза. Обсудите, почему.</w:t>
            </w:r>
          </w:p>
          <w:p w:rsidR="003916B0" w:rsidRDefault="007753A5">
            <w:pPr>
              <w:spacing w:after="0" w:line="240" w:lineRule="auto"/>
              <w:jc w:val="both"/>
              <w:rPr>
                <w:sz w:val="24"/>
                <w:szCs w:val="24"/>
              </w:rPr>
            </w:pPr>
            <w:r>
              <w:rPr>
                <w:rFonts w:ascii="Times New Roman" w:hAnsi="Times New Roman" w:cs="Times New Roman"/>
                <w:color w:val="000000"/>
                <w:sz w:val="24"/>
                <w:szCs w:val="24"/>
              </w:rPr>
              <w:t>2. К каким из приведенных типов экспертных оценок относится метод Делфи:</w:t>
            </w:r>
          </w:p>
          <w:p w:rsidR="003916B0" w:rsidRDefault="007753A5">
            <w:pPr>
              <w:spacing w:after="0" w:line="240" w:lineRule="auto"/>
              <w:jc w:val="both"/>
              <w:rPr>
                <w:sz w:val="24"/>
                <w:szCs w:val="24"/>
              </w:rPr>
            </w:pPr>
            <w:r>
              <w:rPr>
                <w:rFonts w:ascii="Times New Roman" w:hAnsi="Times New Roman" w:cs="Times New Roman"/>
                <w:color w:val="000000"/>
                <w:sz w:val="24"/>
                <w:szCs w:val="24"/>
              </w:rPr>
              <w:t>•коллективные и анонимные;</w:t>
            </w:r>
          </w:p>
          <w:p w:rsidR="003916B0" w:rsidRDefault="007753A5">
            <w:pPr>
              <w:spacing w:after="0" w:line="240" w:lineRule="auto"/>
              <w:jc w:val="both"/>
              <w:rPr>
                <w:sz w:val="24"/>
                <w:szCs w:val="24"/>
              </w:rPr>
            </w:pPr>
            <w:r>
              <w:rPr>
                <w:rFonts w:ascii="Times New Roman" w:hAnsi="Times New Roman" w:cs="Times New Roman"/>
                <w:color w:val="000000"/>
                <w:sz w:val="24"/>
                <w:szCs w:val="24"/>
              </w:rPr>
              <w:t>•многотуровые, с обменом информацией между экспертами;</w:t>
            </w:r>
          </w:p>
          <w:p w:rsidR="003916B0" w:rsidRDefault="007753A5">
            <w:pPr>
              <w:spacing w:after="0" w:line="240" w:lineRule="auto"/>
              <w:jc w:val="both"/>
              <w:rPr>
                <w:sz w:val="24"/>
                <w:szCs w:val="24"/>
              </w:rPr>
            </w:pPr>
            <w:r>
              <w:rPr>
                <w:rFonts w:ascii="Times New Roman" w:hAnsi="Times New Roman" w:cs="Times New Roman"/>
                <w:color w:val="000000"/>
                <w:sz w:val="24"/>
                <w:szCs w:val="24"/>
              </w:rPr>
              <w:t>•все перечисленное?</w:t>
            </w:r>
          </w:p>
          <w:p w:rsidR="003916B0" w:rsidRDefault="007753A5">
            <w:pPr>
              <w:spacing w:after="0" w:line="240" w:lineRule="auto"/>
              <w:jc w:val="both"/>
              <w:rPr>
                <w:sz w:val="24"/>
                <w:szCs w:val="24"/>
              </w:rPr>
            </w:pPr>
            <w:r>
              <w:rPr>
                <w:rFonts w:ascii="Times New Roman" w:hAnsi="Times New Roman" w:cs="Times New Roman"/>
                <w:color w:val="000000"/>
                <w:sz w:val="24"/>
                <w:szCs w:val="24"/>
              </w:rPr>
              <w:t>3. На каких из приведенных этапов политического анализа находят применение экспертные оценки:</w:t>
            </w:r>
          </w:p>
          <w:p w:rsidR="003916B0" w:rsidRDefault="007753A5">
            <w:pPr>
              <w:spacing w:after="0" w:line="240" w:lineRule="auto"/>
              <w:jc w:val="both"/>
              <w:rPr>
                <w:sz w:val="24"/>
                <w:szCs w:val="24"/>
              </w:rPr>
            </w:pPr>
            <w:r>
              <w:rPr>
                <w:rFonts w:ascii="Times New Roman" w:hAnsi="Times New Roman" w:cs="Times New Roman"/>
                <w:color w:val="000000"/>
                <w:sz w:val="24"/>
                <w:szCs w:val="24"/>
              </w:rPr>
              <w:t>•определение целей и задач, поиск альтернативных решений, прогнозирование и сравнение альтернатив;</w:t>
            </w:r>
          </w:p>
          <w:p w:rsidR="003916B0" w:rsidRDefault="007753A5">
            <w:pPr>
              <w:spacing w:after="0" w:line="240" w:lineRule="auto"/>
              <w:jc w:val="both"/>
              <w:rPr>
                <w:sz w:val="24"/>
                <w:szCs w:val="24"/>
              </w:rPr>
            </w:pPr>
            <w:r>
              <w:rPr>
                <w:rFonts w:ascii="Times New Roman" w:hAnsi="Times New Roman" w:cs="Times New Roman"/>
                <w:color w:val="000000"/>
                <w:sz w:val="24"/>
                <w:szCs w:val="24"/>
              </w:rPr>
              <w:t>•операционализация и моделирование;</w:t>
            </w:r>
          </w:p>
          <w:p w:rsidR="003916B0" w:rsidRDefault="007753A5">
            <w:pPr>
              <w:spacing w:after="0" w:line="240" w:lineRule="auto"/>
              <w:jc w:val="both"/>
              <w:rPr>
                <w:sz w:val="24"/>
                <w:szCs w:val="24"/>
              </w:rPr>
            </w:pPr>
            <w:r>
              <w:rPr>
                <w:rFonts w:ascii="Times New Roman" w:hAnsi="Times New Roman" w:cs="Times New Roman"/>
                <w:color w:val="000000"/>
                <w:sz w:val="24"/>
                <w:szCs w:val="24"/>
              </w:rPr>
              <w:t>•формулирование и концептуализация проблемы;</w:t>
            </w:r>
          </w:p>
          <w:p w:rsidR="003916B0" w:rsidRDefault="007753A5">
            <w:pPr>
              <w:spacing w:after="0" w:line="240" w:lineRule="auto"/>
              <w:jc w:val="both"/>
              <w:rPr>
                <w:sz w:val="24"/>
                <w:szCs w:val="24"/>
              </w:rPr>
            </w:pPr>
            <w:r>
              <w:rPr>
                <w:rFonts w:ascii="Times New Roman" w:hAnsi="Times New Roman" w:cs="Times New Roman"/>
                <w:color w:val="000000"/>
                <w:sz w:val="24"/>
                <w:szCs w:val="24"/>
              </w:rPr>
              <w:t>•все перечисленные?</w:t>
            </w:r>
          </w:p>
          <w:p w:rsidR="003916B0" w:rsidRDefault="007753A5">
            <w:pPr>
              <w:spacing w:after="0" w:line="240" w:lineRule="auto"/>
              <w:jc w:val="both"/>
              <w:rPr>
                <w:sz w:val="24"/>
                <w:szCs w:val="24"/>
              </w:rPr>
            </w:pPr>
            <w:r>
              <w:rPr>
                <w:rFonts w:ascii="Times New Roman" w:hAnsi="Times New Roman" w:cs="Times New Roman"/>
                <w:color w:val="000000"/>
                <w:sz w:val="24"/>
                <w:szCs w:val="24"/>
              </w:rPr>
              <w:t>4. Сценарий представляет собой:</w:t>
            </w:r>
          </w:p>
          <w:p w:rsidR="003916B0" w:rsidRDefault="007753A5">
            <w:pPr>
              <w:spacing w:after="0" w:line="240" w:lineRule="auto"/>
              <w:jc w:val="both"/>
              <w:rPr>
                <w:sz w:val="24"/>
                <w:szCs w:val="24"/>
              </w:rPr>
            </w:pPr>
            <w:r>
              <w:rPr>
                <w:rFonts w:ascii="Times New Roman" w:hAnsi="Times New Roman" w:cs="Times New Roman"/>
                <w:color w:val="000000"/>
                <w:sz w:val="24"/>
                <w:szCs w:val="24"/>
              </w:rPr>
              <w:t>•научное и строго обоснованное определение тенденций развития ситуаций и их возможных результатов в будущем;</w:t>
            </w:r>
          </w:p>
          <w:p w:rsidR="003916B0" w:rsidRDefault="007753A5">
            <w:pPr>
              <w:spacing w:after="0" w:line="240" w:lineRule="auto"/>
              <w:jc w:val="both"/>
              <w:rPr>
                <w:sz w:val="24"/>
                <w:szCs w:val="24"/>
              </w:rPr>
            </w:pPr>
            <w:r>
              <w:rPr>
                <w:rFonts w:ascii="Times New Roman" w:hAnsi="Times New Roman" w:cs="Times New Roman"/>
                <w:color w:val="000000"/>
                <w:sz w:val="24"/>
                <w:szCs w:val="24"/>
              </w:rPr>
              <w:t>•определение того, каким образом ситуация изменится под воздействием определенных условий;</w:t>
            </w:r>
          </w:p>
          <w:p w:rsidR="003916B0" w:rsidRDefault="007753A5">
            <w:pPr>
              <w:spacing w:after="0" w:line="240" w:lineRule="auto"/>
              <w:jc w:val="both"/>
              <w:rPr>
                <w:sz w:val="24"/>
                <w:szCs w:val="24"/>
              </w:rPr>
            </w:pPr>
            <w:r>
              <w:rPr>
                <w:rFonts w:ascii="Times New Roman" w:hAnsi="Times New Roman" w:cs="Times New Roman"/>
                <w:color w:val="000000"/>
                <w:sz w:val="24"/>
                <w:szCs w:val="24"/>
              </w:rPr>
              <w:t>•разновидность прогнозирования в условиях, когда вероятные значения одной либо нескольких независимых переменных являются неопределенными.</w:t>
            </w:r>
          </w:p>
          <w:p w:rsidR="003916B0" w:rsidRDefault="007753A5">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3916B0" w:rsidRDefault="007753A5">
            <w:pPr>
              <w:spacing w:after="0" w:line="240" w:lineRule="auto"/>
              <w:jc w:val="both"/>
              <w:rPr>
                <w:sz w:val="24"/>
                <w:szCs w:val="24"/>
              </w:rPr>
            </w:pPr>
            <w:r>
              <w:rPr>
                <w:rFonts w:ascii="Times New Roman" w:hAnsi="Times New Roman" w:cs="Times New Roman"/>
                <w:color w:val="000000"/>
                <w:sz w:val="24"/>
                <w:szCs w:val="24"/>
              </w:rPr>
              <w:t>1.Что такое самосбывающийся прогноз?</w:t>
            </w:r>
          </w:p>
          <w:p w:rsidR="003916B0" w:rsidRDefault="007753A5">
            <w:pPr>
              <w:spacing w:after="0" w:line="240" w:lineRule="auto"/>
              <w:jc w:val="both"/>
              <w:rPr>
                <w:sz w:val="24"/>
                <w:szCs w:val="24"/>
              </w:rPr>
            </w:pPr>
            <w:r>
              <w:rPr>
                <w:rFonts w:ascii="Times New Roman" w:hAnsi="Times New Roman" w:cs="Times New Roman"/>
                <w:color w:val="000000"/>
                <w:sz w:val="24"/>
                <w:szCs w:val="24"/>
              </w:rPr>
              <w:t>Каким образом сами прогностические усилия и результаты могут оказать воздействие на предмет прогноза и повлиять на будущее?</w:t>
            </w:r>
          </w:p>
        </w:tc>
      </w:tr>
    </w:tbl>
    <w:p w:rsidR="003916B0" w:rsidRDefault="007753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6B0">
        <w:trPr>
          <w:trHeight w:hRule="exact" w:val="304"/>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lastRenderedPageBreak/>
              <w:t>Тема 16. Методы сравнения альтернативных вариантов решений</w:t>
            </w:r>
          </w:p>
        </w:tc>
      </w:tr>
      <w:tr w:rsidR="003916B0">
        <w:trPr>
          <w:trHeight w:hRule="exact" w:val="10292"/>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Цель: Изучить методы сравнения альтернативных вариантов решений</w:t>
            </w:r>
          </w:p>
          <w:p w:rsidR="003916B0" w:rsidRDefault="007753A5">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3916B0" w:rsidRDefault="007753A5">
            <w:pPr>
              <w:spacing w:after="0" w:line="240" w:lineRule="auto"/>
              <w:jc w:val="both"/>
              <w:rPr>
                <w:sz w:val="24"/>
                <w:szCs w:val="24"/>
              </w:rPr>
            </w:pPr>
            <w:r>
              <w:rPr>
                <w:rFonts w:ascii="Times New Roman" w:hAnsi="Times New Roman" w:cs="Times New Roman"/>
                <w:color w:val="000000"/>
                <w:sz w:val="24"/>
                <w:szCs w:val="24"/>
              </w:rPr>
              <w:t>1. Выберите политическое решение, вызывающее широкий общественный резонанс (например, жилищно-коммунальная реформа). Определите стороны, чьи интересы затрагивает это решение. Классифицируйте последствия, которые несет каждая из сторон в категориях выгод и затрат. Предложите способы измерения этих выгод и издержек. Попробуйте определить, является ли данное решение эффективным, т.е. имеется ли превышение совокупных выгод над совокупными затратами? Обратите внимание на то, что ответ на этот вопрос в решающей степени зависит от выбранных способов измерения выгод и затрат.</w:t>
            </w:r>
          </w:p>
          <w:p w:rsidR="003916B0" w:rsidRDefault="007753A5">
            <w:pPr>
              <w:spacing w:after="0" w:line="240" w:lineRule="auto"/>
              <w:jc w:val="both"/>
              <w:rPr>
                <w:sz w:val="24"/>
                <w:szCs w:val="24"/>
              </w:rPr>
            </w:pPr>
            <w:r>
              <w:rPr>
                <w:rFonts w:ascii="Times New Roman" w:hAnsi="Times New Roman" w:cs="Times New Roman"/>
                <w:color w:val="000000"/>
                <w:sz w:val="24"/>
                <w:szCs w:val="24"/>
              </w:rPr>
              <w:t>2. Приведите примеры ситуаций, в которых наиболее оптимальным методом сравнения альтернатив является: а) метод удовлетворительных альтернатив; б) метод доминантных альтернатив; в) метод эквивалентных альтернатив.</w:t>
            </w:r>
          </w:p>
          <w:p w:rsidR="003916B0" w:rsidRDefault="007753A5">
            <w:pPr>
              <w:spacing w:after="0" w:line="240" w:lineRule="auto"/>
              <w:jc w:val="both"/>
              <w:rPr>
                <w:sz w:val="24"/>
                <w:szCs w:val="24"/>
              </w:rPr>
            </w:pPr>
            <w:r>
              <w:rPr>
                <w:rFonts w:ascii="Times New Roman" w:hAnsi="Times New Roman" w:cs="Times New Roman"/>
                <w:color w:val="000000"/>
                <w:sz w:val="24"/>
                <w:szCs w:val="24"/>
              </w:rPr>
              <w:t>3. Предложите методику квантификации и/или монетаризации следующих критериев опенки:</w:t>
            </w:r>
          </w:p>
          <w:p w:rsidR="003916B0" w:rsidRDefault="007753A5">
            <w:pPr>
              <w:spacing w:after="0" w:line="240" w:lineRule="auto"/>
              <w:jc w:val="both"/>
              <w:rPr>
                <w:sz w:val="24"/>
                <w:szCs w:val="24"/>
              </w:rPr>
            </w:pPr>
            <w:r>
              <w:rPr>
                <w:rFonts w:ascii="Times New Roman" w:hAnsi="Times New Roman" w:cs="Times New Roman"/>
                <w:color w:val="000000"/>
                <w:sz w:val="24"/>
                <w:szCs w:val="24"/>
              </w:rPr>
              <w:t>• эффективность деятельности правоохранительных органов;</w:t>
            </w:r>
          </w:p>
          <w:p w:rsidR="003916B0" w:rsidRDefault="007753A5">
            <w:pPr>
              <w:spacing w:after="0" w:line="240" w:lineRule="auto"/>
              <w:jc w:val="both"/>
              <w:rPr>
                <w:sz w:val="24"/>
                <w:szCs w:val="24"/>
              </w:rPr>
            </w:pPr>
            <w:r>
              <w:rPr>
                <w:rFonts w:ascii="Times New Roman" w:hAnsi="Times New Roman" w:cs="Times New Roman"/>
                <w:color w:val="000000"/>
                <w:sz w:val="24"/>
                <w:szCs w:val="24"/>
              </w:rPr>
              <w:t>• эффективность работы городского пассажирского транспорта;</w:t>
            </w:r>
          </w:p>
          <w:p w:rsidR="003916B0" w:rsidRDefault="007753A5">
            <w:pPr>
              <w:spacing w:after="0" w:line="240" w:lineRule="auto"/>
              <w:jc w:val="both"/>
              <w:rPr>
                <w:sz w:val="24"/>
                <w:szCs w:val="24"/>
              </w:rPr>
            </w:pPr>
            <w:r>
              <w:rPr>
                <w:rFonts w:ascii="Times New Roman" w:hAnsi="Times New Roman" w:cs="Times New Roman"/>
                <w:color w:val="000000"/>
                <w:sz w:val="24"/>
                <w:szCs w:val="24"/>
              </w:rPr>
              <w:t>• доступность услуг здравоохранения;</w:t>
            </w:r>
          </w:p>
          <w:p w:rsidR="003916B0" w:rsidRDefault="007753A5">
            <w:pPr>
              <w:spacing w:after="0" w:line="240" w:lineRule="auto"/>
              <w:jc w:val="both"/>
              <w:rPr>
                <w:sz w:val="24"/>
                <w:szCs w:val="24"/>
              </w:rPr>
            </w:pPr>
            <w:r>
              <w:rPr>
                <w:rFonts w:ascii="Times New Roman" w:hAnsi="Times New Roman" w:cs="Times New Roman"/>
                <w:color w:val="000000"/>
                <w:sz w:val="24"/>
                <w:szCs w:val="24"/>
              </w:rPr>
              <w:t>• сохранность культурно-исторического облика города.</w:t>
            </w:r>
          </w:p>
          <w:p w:rsidR="003916B0" w:rsidRDefault="007753A5">
            <w:pPr>
              <w:spacing w:after="0" w:line="240" w:lineRule="auto"/>
              <w:jc w:val="both"/>
              <w:rPr>
                <w:sz w:val="24"/>
                <w:szCs w:val="24"/>
              </w:rPr>
            </w:pPr>
            <w:r>
              <w:rPr>
                <w:rFonts w:ascii="Times New Roman" w:hAnsi="Times New Roman" w:cs="Times New Roman"/>
                <w:color w:val="000000"/>
                <w:sz w:val="24"/>
                <w:szCs w:val="24"/>
              </w:rPr>
              <w:t>4. В каких из приведенных ситуаций аналитик может обоснованно уклониться от вынесения собственной оценки по поводу приоритетности той или иной альтернативы или критерия оценки:</w:t>
            </w:r>
          </w:p>
          <w:p w:rsidR="003916B0" w:rsidRDefault="007753A5">
            <w:pPr>
              <w:spacing w:after="0" w:line="240" w:lineRule="auto"/>
              <w:jc w:val="both"/>
              <w:rPr>
                <w:sz w:val="24"/>
                <w:szCs w:val="24"/>
              </w:rPr>
            </w:pPr>
            <w:r>
              <w:rPr>
                <w:rFonts w:ascii="Times New Roman" w:hAnsi="Times New Roman" w:cs="Times New Roman"/>
                <w:color w:val="000000"/>
                <w:sz w:val="24"/>
                <w:szCs w:val="24"/>
              </w:rPr>
              <w:t>• когда проблема носит острый, конфликтный характер, затрагивающий антагонистические интересы влиятельных политических сил;</w:t>
            </w:r>
          </w:p>
          <w:p w:rsidR="003916B0" w:rsidRDefault="007753A5">
            <w:pPr>
              <w:spacing w:after="0" w:line="240" w:lineRule="auto"/>
              <w:jc w:val="both"/>
              <w:rPr>
                <w:sz w:val="24"/>
                <w:szCs w:val="24"/>
              </w:rPr>
            </w:pPr>
            <w:r>
              <w:rPr>
                <w:rFonts w:ascii="Times New Roman" w:hAnsi="Times New Roman" w:cs="Times New Roman"/>
                <w:color w:val="000000"/>
                <w:sz w:val="24"/>
                <w:szCs w:val="24"/>
              </w:rPr>
              <w:t>• когда ценностные приоритеты аналитика и клиента расходятся существенным образом;</w:t>
            </w:r>
          </w:p>
          <w:p w:rsidR="003916B0" w:rsidRDefault="007753A5">
            <w:pPr>
              <w:spacing w:after="0" w:line="240" w:lineRule="auto"/>
              <w:jc w:val="both"/>
              <w:rPr>
                <w:sz w:val="24"/>
                <w:szCs w:val="24"/>
              </w:rPr>
            </w:pPr>
            <w:r>
              <w:rPr>
                <w:rFonts w:ascii="Times New Roman" w:hAnsi="Times New Roman" w:cs="Times New Roman"/>
                <w:color w:val="000000"/>
                <w:sz w:val="24"/>
                <w:szCs w:val="24"/>
              </w:rPr>
              <w:t>• когда «клиент» представляет собой группу лиц с различными ценностными приоритетами;</w:t>
            </w:r>
          </w:p>
          <w:p w:rsidR="003916B0" w:rsidRDefault="007753A5">
            <w:pPr>
              <w:spacing w:after="0" w:line="240" w:lineRule="auto"/>
              <w:jc w:val="both"/>
              <w:rPr>
                <w:sz w:val="24"/>
                <w:szCs w:val="24"/>
              </w:rPr>
            </w:pPr>
            <w:r>
              <w:rPr>
                <w:rFonts w:ascii="Times New Roman" w:hAnsi="Times New Roman" w:cs="Times New Roman"/>
                <w:color w:val="000000"/>
                <w:sz w:val="24"/>
                <w:szCs w:val="24"/>
              </w:rPr>
              <w:t>• во всех перечисленных ситуациях?</w:t>
            </w:r>
          </w:p>
          <w:p w:rsidR="003916B0" w:rsidRDefault="007753A5">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3916B0" w:rsidRDefault="007753A5">
            <w:pPr>
              <w:spacing w:after="0" w:line="240" w:lineRule="auto"/>
              <w:jc w:val="both"/>
              <w:rPr>
                <w:sz w:val="24"/>
                <w:szCs w:val="24"/>
              </w:rPr>
            </w:pPr>
            <w:r>
              <w:rPr>
                <w:rFonts w:ascii="Times New Roman" w:hAnsi="Times New Roman" w:cs="Times New Roman"/>
                <w:color w:val="000000"/>
                <w:sz w:val="24"/>
                <w:szCs w:val="24"/>
              </w:rPr>
              <w:t>1. Перечислите пять основных подходов (методов) сравнительной оценки в политическом анализе.</w:t>
            </w:r>
          </w:p>
          <w:p w:rsidR="003916B0" w:rsidRDefault="007753A5">
            <w:pPr>
              <w:spacing w:after="0" w:line="240" w:lineRule="auto"/>
              <w:jc w:val="both"/>
              <w:rPr>
                <w:sz w:val="24"/>
                <w:szCs w:val="24"/>
              </w:rPr>
            </w:pPr>
            <w:r>
              <w:rPr>
                <w:rFonts w:ascii="Times New Roman" w:hAnsi="Times New Roman" w:cs="Times New Roman"/>
                <w:color w:val="000000"/>
                <w:sz w:val="24"/>
                <w:szCs w:val="24"/>
              </w:rPr>
              <w:t>2. Что включается в сопоставление альтернатив по несопоставимым критериям?</w:t>
            </w:r>
          </w:p>
          <w:p w:rsidR="003916B0" w:rsidRDefault="007753A5">
            <w:pPr>
              <w:spacing w:after="0" w:line="240" w:lineRule="auto"/>
              <w:jc w:val="both"/>
              <w:rPr>
                <w:sz w:val="24"/>
                <w:szCs w:val="24"/>
              </w:rPr>
            </w:pPr>
            <w:r>
              <w:rPr>
                <w:rFonts w:ascii="Times New Roman" w:hAnsi="Times New Roman" w:cs="Times New Roman"/>
                <w:color w:val="000000"/>
                <w:sz w:val="24"/>
                <w:szCs w:val="24"/>
              </w:rPr>
              <w:t>Охарактеризуйте матрицу Геллера.</w:t>
            </w:r>
          </w:p>
          <w:p w:rsidR="003916B0" w:rsidRDefault="007753A5">
            <w:pPr>
              <w:spacing w:after="0" w:line="240" w:lineRule="auto"/>
              <w:jc w:val="both"/>
              <w:rPr>
                <w:sz w:val="24"/>
                <w:szCs w:val="24"/>
              </w:rPr>
            </w:pPr>
            <w:r>
              <w:rPr>
                <w:rFonts w:ascii="Times New Roman" w:hAnsi="Times New Roman" w:cs="Times New Roman"/>
                <w:color w:val="000000"/>
                <w:sz w:val="24"/>
                <w:szCs w:val="24"/>
              </w:rPr>
              <w:t>Темы рефератов:</w:t>
            </w:r>
          </w:p>
          <w:p w:rsidR="003916B0" w:rsidRDefault="007753A5">
            <w:pPr>
              <w:spacing w:after="0" w:line="240" w:lineRule="auto"/>
              <w:jc w:val="both"/>
              <w:rPr>
                <w:sz w:val="24"/>
                <w:szCs w:val="24"/>
              </w:rPr>
            </w:pPr>
            <w:r>
              <w:rPr>
                <w:rFonts w:ascii="Times New Roman" w:hAnsi="Times New Roman" w:cs="Times New Roman"/>
                <w:color w:val="000000"/>
                <w:sz w:val="24"/>
                <w:szCs w:val="24"/>
              </w:rPr>
              <w:t>1. Стратегическое и оперативно-тактическое планирование избирательной кампании.</w:t>
            </w:r>
          </w:p>
          <w:p w:rsidR="003916B0" w:rsidRDefault="007753A5">
            <w:pPr>
              <w:spacing w:after="0" w:line="240" w:lineRule="auto"/>
              <w:jc w:val="both"/>
              <w:rPr>
                <w:sz w:val="24"/>
                <w:szCs w:val="24"/>
              </w:rPr>
            </w:pPr>
            <w:r>
              <w:rPr>
                <w:rFonts w:ascii="Times New Roman" w:hAnsi="Times New Roman" w:cs="Times New Roman"/>
                <w:color w:val="000000"/>
                <w:sz w:val="24"/>
                <w:szCs w:val="24"/>
              </w:rPr>
              <w:t>2. Информационные системы в прикладном политическом анализе (разработка модели и структуры типовой базы политических данных).</w:t>
            </w:r>
          </w:p>
        </w:tc>
      </w:tr>
    </w:tbl>
    <w:p w:rsidR="003916B0" w:rsidRDefault="007753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6B0">
        <w:trPr>
          <w:trHeight w:hRule="exact" w:val="585"/>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lastRenderedPageBreak/>
              <w:t>Тема 17. Проектирование политического решения: стратегии повышения проходимости</w:t>
            </w:r>
          </w:p>
        </w:tc>
      </w:tr>
      <w:tr w:rsidR="003916B0">
        <w:trPr>
          <w:trHeight w:hRule="exact" w:val="7587"/>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Цель: Изучить проектирование политического решения: стратегии повышения проходимости</w:t>
            </w:r>
          </w:p>
          <w:p w:rsidR="003916B0" w:rsidRDefault="007753A5">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3916B0" w:rsidRDefault="007753A5">
            <w:pPr>
              <w:spacing w:after="0" w:line="240" w:lineRule="auto"/>
              <w:jc w:val="both"/>
              <w:rPr>
                <w:sz w:val="24"/>
                <w:szCs w:val="24"/>
              </w:rPr>
            </w:pPr>
            <w:r>
              <w:rPr>
                <w:rFonts w:ascii="Times New Roman" w:hAnsi="Times New Roman" w:cs="Times New Roman"/>
                <w:color w:val="000000"/>
                <w:sz w:val="24"/>
                <w:szCs w:val="24"/>
              </w:rPr>
              <w:t>1. Выберите политическое решение, вызывающее широкий общественный резонанс. Проанализируйте политическую проходимость данного решения. Предложите стратегию повышения его проходимости. Какие интересы можно мобилизовать на поддержку? Протест каких сторон можно нейтрализовать и каким образом?</w:t>
            </w:r>
          </w:p>
          <w:p w:rsidR="003916B0" w:rsidRDefault="007753A5">
            <w:pPr>
              <w:spacing w:after="0" w:line="240" w:lineRule="auto"/>
              <w:jc w:val="both"/>
              <w:rPr>
                <w:sz w:val="24"/>
                <w:szCs w:val="24"/>
              </w:rPr>
            </w:pPr>
            <w:r>
              <w:rPr>
                <w:rFonts w:ascii="Times New Roman" w:hAnsi="Times New Roman" w:cs="Times New Roman"/>
                <w:color w:val="000000"/>
                <w:sz w:val="24"/>
                <w:szCs w:val="24"/>
              </w:rPr>
              <w:t>2. Выберите другое политическое решение либо продолжите анализ решения из п.1. Предложите стратегию «провала» данного решения. В обоих вариантах попробуйте выявить и оценить политические ресурсы заинтересованных сторон, которые могут быть мобилизованы на поддержку либо протест против политического решения.</w:t>
            </w:r>
          </w:p>
          <w:p w:rsidR="003916B0" w:rsidRDefault="007753A5">
            <w:pPr>
              <w:spacing w:after="0" w:line="240" w:lineRule="auto"/>
              <w:jc w:val="both"/>
              <w:rPr>
                <w:sz w:val="24"/>
                <w:szCs w:val="24"/>
              </w:rPr>
            </w:pPr>
            <w:r>
              <w:rPr>
                <w:rFonts w:ascii="Times New Roman" w:hAnsi="Times New Roman" w:cs="Times New Roman"/>
                <w:color w:val="000000"/>
                <w:sz w:val="24"/>
                <w:szCs w:val="24"/>
              </w:rPr>
              <w:t>3. В чем состоит роль политической поддержки – коалиции интересов – в процессе принятия и реализации политических решений? Возьмите в качестве примера недавно принятое политическое решение и определите характер поддержавшей его коалиции интересов. Насколько стабильна эта коалиция? Как она может измениться в процессе реализации данного решения?</w:t>
            </w:r>
          </w:p>
          <w:p w:rsidR="003916B0" w:rsidRDefault="007753A5">
            <w:pPr>
              <w:spacing w:after="0" w:line="240" w:lineRule="auto"/>
              <w:jc w:val="both"/>
              <w:rPr>
                <w:sz w:val="24"/>
                <w:szCs w:val="24"/>
              </w:rPr>
            </w:pPr>
            <w:r>
              <w:rPr>
                <w:rFonts w:ascii="Times New Roman" w:hAnsi="Times New Roman" w:cs="Times New Roman"/>
                <w:color w:val="000000"/>
                <w:sz w:val="24"/>
                <w:szCs w:val="24"/>
              </w:rPr>
              <w:t>4. Представьте себя в роли аналитика, оказавшегося причастным к разработке заведомо неприемлемого с позиций общественных интересов (преступного) решения. Каким образом вы можете прибегнуть к саботажу в проектировании прохождения данного решения?</w:t>
            </w:r>
          </w:p>
          <w:p w:rsidR="003916B0" w:rsidRDefault="007753A5">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3916B0" w:rsidRDefault="007753A5">
            <w:pPr>
              <w:spacing w:after="0" w:line="240" w:lineRule="auto"/>
              <w:jc w:val="both"/>
              <w:rPr>
                <w:sz w:val="24"/>
                <w:szCs w:val="24"/>
              </w:rPr>
            </w:pPr>
            <w:r>
              <w:rPr>
                <w:rFonts w:ascii="Times New Roman" w:hAnsi="Times New Roman" w:cs="Times New Roman"/>
                <w:color w:val="000000"/>
                <w:sz w:val="24"/>
                <w:szCs w:val="24"/>
              </w:rPr>
              <w:t>1. Дайте определение оценке политической проходимости.</w:t>
            </w:r>
          </w:p>
          <w:p w:rsidR="003916B0" w:rsidRDefault="007753A5">
            <w:pPr>
              <w:spacing w:after="0" w:line="240" w:lineRule="auto"/>
              <w:jc w:val="both"/>
              <w:rPr>
                <w:sz w:val="24"/>
                <w:szCs w:val="24"/>
              </w:rPr>
            </w:pPr>
            <w:r>
              <w:rPr>
                <w:rFonts w:ascii="Times New Roman" w:hAnsi="Times New Roman" w:cs="Times New Roman"/>
                <w:color w:val="000000"/>
                <w:sz w:val="24"/>
                <w:szCs w:val="24"/>
              </w:rPr>
              <w:t>В чем состоят особенности стратегии повышения политической проходимости?</w:t>
            </w:r>
          </w:p>
          <w:p w:rsidR="003916B0" w:rsidRDefault="007753A5">
            <w:pPr>
              <w:spacing w:after="0" w:line="240" w:lineRule="auto"/>
              <w:jc w:val="both"/>
              <w:rPr>
                <w:sz w:val="24"/>
                <w:szCs w:val="24"/>
              </w:rPr>
            </w:pPr>
            <w:r>
              <w:rPr>
                <w:rFonts w:ascii="Times New Roman" w:hAnsi="Times New Roman" w:cs="Times New Roman"/>
                <w:color w:val="000000"/>
                <w:sz w:val="24"/>
                <w:szCs w:val="24"/>
              </w:rPr>
              <w:t>Темы рефератов:</w:t>
            </w:r>
          </w:p>
          <w:p w:rsidR="003916B0" w:rsidRDefault="007753A5">
            <w:pPr>
              <w:spacing w:after="0" w:line="240" w:lineRule="auto"/>
              <w:jc w:val="both"/>
              <w:rPr>
                <w:sz w:val="24"/>
                <w:szCs w:val="24"/>
              </w:rPr>
            </w:pPr>
            <w:r>
              <w:rPr>
                <w:rFonts w:ascii="Times New Roman" w:hAnsi="Times New Roman" w:cs="Times New Roman"/>
                <w:color w:val="000000"/>
                <w:sz w:val="24"/>
                <w:szCs w:val="24"/>
              </w:rPr>
              <w:t>1. Экспертные системы в политическом анализе (разработка модели и структуры системы “Политический эксперт”).</w:t>
            </w:r>
          </w:p>
          <w:p w:rsidR="003916B0" w:rsidRDefault="007753A5">
            <w:pPr>
              <w:spacing w:after="0" w:line="240" w:lineRule="auto"/>
              <w:jc w:val="both"/>
              <w:rPr>
                <w:sz w:val="24"/>
                <w:szCs w:val="24"/>
              </w:rPr>
            </w:pPr>
            <w:r>
              <w:rPr>
                <w:rFonts w:ascii="Times New Roman" w:hAnsi="Times New Roman" w:cs="Times New Roman"/>
                <w:color w:val="000000"/>
                <w:sz w:val="24"/>
                <w:szCs w:val="24"/>
              </w:rPr>
              <w:t>2. Система лонгитюдного мониторинга политических процессов в современной России (модель и методика).</w:t>
            </w:r>
          </w:p>
        </w:tc>
      </w:tr>
    </w:tbl>
    <w:p w:rsidR="003916B0" w:rsidRDefault="007753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6B0">
        <w:trPr>
          <w:trHeight w:hRule="exact" w:val="304"/>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lastRenderedPageBreak/>
              <w:t>Тема 18. Проектирование политического решения: стратегии имплементации</w:t>
            </w:r>
          </w:p>
        </w:tc>
      </w:tr>
      <w:tr w:rsidR="003916B0">
        <w:trPr>
          <w:trHeight w:hRule="exact" w:val="7046"/>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Цель: Изучить проектирование политического решения: стратегии имплементации</w:t>
            </w:r>
          </w:p>
          <w:p w:rsidR="003916B0" w:rsidRDefault="007753A5">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3916B0" w:rsidRDefault="007753A5">
            <w:pPr>
              <w:spacing w:after="0" w:line="240" w:lineRule="auto"/>
              <w:jc w:val="both"/>
              <w:rPr>
                <w:sz w:val="24"/>
                <w:szCs w:val="24"/>
              </w:rPr>
            </w:pPr>
            <w:r>
              <w:rPr>
                <w:rFonts w:ascii="Times New Roman" w:hAnsi="Times New Roman" w:cs="Times New Roman"/>
                <w:color w:val="000000"/>
                <w:sz w:val="24"/>
                <w:szCs w:val="24"/>
              </w:rPr>
              <w:t>1.В процессе выработки и принятия политических решений активное участие стремятся принять многочисленные негосударственные политические институты п структуры: партии, группы интересов, СМИ, экспертное сообщество и т.д. В то же время ответственность за реализацию принятых решений лежит главным образом на бюрократии. Проанализируйте причины и следствия этого парадокса. Каковы могут быть формы и механизмы политического участия на стадии исполнения принятых решений?</w:t>
            </w:r>
          </w:p>
          <w:p w:rsidR="003916B0" w:rsidRDefault="007753A5">
            <w:pPr>
              <w:spacing w:after="0" w:line="240" w:lineRule="auto"/>
              <w:jc w:val="both"/>
              <w:rPr>
                <w:sz w:val="24"/>
                <w:szCs w:val="24"/>
              </w:rPr>
            </w:pPr>
            <w:r>
              <w:rPr>
                <w:rFonts w:ascii="Times New Roman" w:hAnsi="Times New Roman" w:cs="Times New Roman"/>
                <w:color w:val="000000"/>
                <w:sz w:val="24"/>
                <w:szCs w:val="24"/>
              </w:rPr>
              <w:t>2.Адаптивный метод имплементации предполагает:</w:t>
            </w:r>
          </w:p>
          <w:p w:rsidR="003916B0" w:rsidRDefault="007753A5">
            <w:pPr>
              <w:spacing w:after="0" w:line="240" w:lineRule="auto"/>
              <w:jc w:val="both"/>
              <w:rPr>
                <w:sz w:val="24"/>
                <w:szCs w:val="24"/>
              </w:rPr>
            </w:pPr>
            <w:r>
              <w:rPr>
                <w:rFonts w:ascii="Times New Roman" w:hAnsi="Times New Roman" w:cs="Times New Roman"/>
                <w:color w:val="000000"/>
                <w:sz w:val="24"/>
                <w:szCs w:val="24"/>
              </w:rPr>
              <w:t>•механизм приспособления программы к конкретным условиям и меняющимся обстоятельствам;</w:t>
            </w:r>
          </w:p>
          <w:p w:rsidR="003916B0" w:rsidRDefault="007753A5">
            <w:pPr>
              <w:spacing w:after="0" w:line="240" w:lineRule="auto"/>
              <w:jc w:val="both"/>
              <w:rPr>
                <w:sz w:val="24"/>
                <w:szCs w:val="24"/>
              </w:rPr>
            </w:pPr>
            <w:r>
              <w:rPr>
                <w:rFonts w:ascii="Times New Roman" w:hAnsi="Times New Roman" w:cs="Times New Roman"/>
                <w:color w:val="000000"/>
                <w:sz w:val="24"/>
                <w:szCs w:val="24"/>
              </w:rPr>
              <w:t>•относительную свободу действий исполнителей, возможность обучения их на собственном опыте в ходе реализации программы;</w:t>
            </w:r>
          </w:p>
          <w:p w:rsidR="003916B0" w:rsidRDefault="007753A5">
            <w:pPr>
              <w:spacing w:after="0" w:line="240" w:lineRule="auto"/>
              <w:jc w:val="both"/>
              <w:rPr>
                <w:sz w:val="24"/>
                <w:szCs w:val="24"/>
              </w:rPr>
            </w:pPr>
            <w:r>
              <w:rPr>
                <w:rFonts w:ascii="Times New Roman" w:hAnsi="Times New Roman" w:cs="Times New Roman"/>
                <w:color w:val="000000"/>
                <w:sz w:val="24"/>
                <w:szCs w:val="24"/>
              </w:rPr>
              <w:t>•мобилизацию поддержки различных заинтересованных сторон вокруг относительно расплывчатых целей и задач, являющихся предметом дискуссий и корректировок;</w:t>
            </w:r>
          </w:p>
          <w:p w:rsidR="003916B0" w:rsidRDefault="007753A5">
            <w:pPr>
              <w:spacing w:after="0" w:line="240" w:lineRule="auto"/>
              <w:jc w:val="both"/>
              <w:rPr>
                <w:sz w:val="24"/>
                <w:szCs w:val="24"/>
              </w:rPr>
            </w:pPr>
            <w:r>
              <w:rPr>
                <w:rFonts w:ascii="Times New Roman" w:hAnsi="Times New Roman" w:cs="Times New Roman"/>
                <w:color w:val="000000"/>
                <w:sz w:val="24"/>
                <w:szCs w:val="24"/>
              </w:rPr>
              <w:t>•все перечисленное?</w:t>
            </w:r>
          </w:p>
          <w:p w:rsidR="003916B0" w:rsidRDefault="007753A5">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3916B0" w:rsidRDefault="007753A5">
            <w:pPr>
              <w:spacing w:after="0" w:line="240" w:lineRule="auto"/>
              <w:jc w:val="both"/>
              <w:rPr>
                <w:sz w:val="24"/>
                <w:szCs w:val="24"/>
              </w:rPr>
            </w:pPr>
            <w:r>
              <w:rPr>
                <w:rFonts w:ascii="Times New Roman" w:hAnsi="Times New Roman" w:cs="Times New Roman"/>
                <w:color w:val="000000"/>
                <w:sz w:val="24"/>
                <w:szCs w:val="24"/>
              </w:rPr>
              <w:t>1.Охарактеризуйте различия в условиях, обстоятельствах и значимых факторах имплементации решений в публичной (государственной) и частной сферах.</w:t>
            </w:r>
          </w:p>
          <w:p w:rsidR="003916B0" w:rsidRDefault="007753A5">
            <w:pPr>
              <w:spacing w:after="0" w:line="240" w:lineRule="auto"/>
              <w:jc w:val="both"/>
              <w:rPr>
                <w:sz w:val="24"/>
                <w:szCs w:val="24"/>
              </w:rPr>
            </w:pPr>
            <w:r>
              <w:rPr>
                <w:rFonts w:ascii="Times New Roman" w:hAnsi="Times New Roman" w:cs="Times New Roman"/>
                <w:color w:val="000000"/>
                <w:sz w:val="24"/>
                <w:szCs w:val="24"/>
              </w:rPr>
              <w:t>В чем особенности деятельности политического менеджера?</w:t>
            </w:r>
          </w:p>
          <w:p w:rsidR="003916B0" w:rsidRDefault="007753A5">
            <w:pPr>
              <w:spacing w:after="0" w:line="240" w:lineRule="auto"/>
              <w:jc w:val="both"/>
              <w:rPr>
                <w:sz w:val="24"/>
                <w:szCs w:val="24"/>
              </w:rPr>
            </w:pPr>
            <w:r>
              <w:rPr>
                <w:rFonts w:ascii="Times New Roman" w:hAnsi="Times New Roman" w:cs="Times New Roman"/>
                <w:color w:val="000000"/>
                <w:sz w:val="24"/>
                <w:szCs w:val="24"/>
              </w:rPr>
              <w:t>Темы рефератов:</w:t>
            </w:r>
          </w:p>
          <w:p w:rsidR="003916B0" w:rsidRDefault="007753A5">
            <w:pPr>
              <w:spacing w:after="0" w:line="240" w:lineRule="auto"/>
              <w:jc w:val="both"/>
              <w:rPr>
                <w:sz w:val="24"/>
                <w:szCs w:val="24"/>
              </w:rPr>
            </w:pPr>
            <w:r>
              <w:rPr>
                <w:rFonts w:ascii="Times New Roman" w:hAnsi="Times New Roman" w:cs="Times New Roman"/>
                <w:color w:val="000000"/>
                <w:sz w:val="24"/>
                <w:szCs w:val="24"/>
              </w:rPr>
              <w:t>1. Типы и способы разработки итоговых экспертно-аналитических материалов (подготовка методик и case study для выработки пакета практически-политических рекомендаций).</w:t>
            </w:r>
          </w:p>
          <w:p w:rsidR="003916B0" w:rsidRDefault="003916B0">
            <w:pPr>
              <w:spacing w:after="0" w:line="240" w:lineRule="auto"/>
              <w:jc w:val="both"/>
              <w:rPr>
                <w:sz w:val="24"/>
                <w:szCs w:val="24"/>
              </w:rPr>
            </w:pPr>
          </w:p>
        </w:tc>
      </w:tr>
      <w:tr w:rsidR="003916B0">
        <w:trPr>
          <w:trHeight w:hRule="exact" w:val="855"/>
        </w:trPr>
        <w:tc>
          <w:tcPr>
            <w:tcW w:w="9654" w:type="dxa"/>
            <w:shd w:val="clear" w:color="000000" w:fill="FFFFFF"/>
            <w:tcMar>
              <w:left w:w="34" w:type="dxa"/>
              <w:right w:w="34" w:type="dxa"/>
            </w:tcMar>
          </w:tcPr>
          <w:p w:rsidR="003916B0" w:rsidRDefault="003916B0">
            <w:pPr>
              <w:spacing w:after="0" w:line="240" w:lineRule="auto"/>
              <w:rPr>
                <w:sz w:val="24"/>
                <w:szCs w:val="24"/>
              </w:rPr>
            </w:pPr>
          </w:p>
          <w:p w:rsidR="003916B0" w:rsidRDefault="007753A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916B0">
        <w:trPr>
          <w:trHeight w:hRule="exact" w:val="4912"/>
        </w:trPr>
        <w:tc>
          <w:tcPr>
            <w:tcW w:w="9654" w:type="dxa"/>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«Политический анализ и прогнозирование» / Пыхтеева Елена Викторовна. – Омск: Изд-во Омской гуманитарной академии, 2022.</w:t>
            </w:r>
          </w:p>
          <w:p w:rsidR="003916B0" w:rsidRDefault="007753A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916B0" w:rsidRDefault="007753A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916B0" w:rsidRDefault="007753A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916B0">
        <w:trPr>
          <w:trHeight w:hRule="exact" w:val="138"/>
        </w:trPr>
        <w:tc>
          <w:tcPr>
            <w:tcW w:w="9640" w:type="dxa"/>
          </w:tcPr>
          <w:p w:rsidR="003916B0" w:rsidRDefault="003916B0"/>
        </w:tc>
      </w:tr>
      <w:tr w:rsidR="003916B0">
        <w:trPr>
          <w:trHeight w:hRule="exact" w:val="855"/>
        </w:trPr>
        <w:tc>
          <w:tcPr>
            <w:tcW w:w="9654" w:type="dxa"/>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916B0" w:rsidRDefault="007753A5">
            <w:pPr>
              <w:spacing w:after="0" w:line="240" w:lineRule="auto"/>
              <w:rPr>
                <w:sz w:val="24"/>
                <w:szCs w:val="24"/>
              </w:rPr>
            </w:pPr>
            <w:r>
              <w:rPr>
                <w:rFonts w:ascii="Times New Roman" w:hAnsi="Times New Roman" w:cs="Times New Roman"/>
                <w:b/>
                <w:color w:val="000000"/>
                <w:sz w:val="24"/>
                <w:szCs w:val="24"/>
              </w:rPr>
              <w:t>Основная:</w:t>
            </w:r>
          </w:p>
        </w:tc>
      </w:tr>
      <w:tr w:rsidR="003916B0">
        <w:trPr>
          <w:trHeight w:hRule="exact" w:val="826"/>
        </w:trPr>
        <w:tc>
          <w:tcPr>
            <w:tcW w:w="9654" w:type="dxa"/>
            <w:shd w:val="clear" w:color="000000" w:fill="FFFFFF"/>
            <w:tcMar>
              <w:left w:w="34" w:type="dxa"/>
              <w:right w:w="34" w:type="dxa"/>
            </w:tcMar>
          </w:tcPr>
          <w:p w:rsidR="003916B0" w:rsidRDefault="007753A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прогнозирование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Туронок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978-5-534-00486-1.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20C95">
                <w:rPr>
                  <w:rStyle w:val="a3"/>
                </w:rPr>
                <w:t>https://www.biblio-online.ru/bcode/433035</w:t>
              </w:r>
            </w:hyperlink>
            <w:r>
              <w:t xml:space="preserve"> </w:t>
            </w:r>
          </w:p>
        </w:tc>
      </w:tr>
    </w:tbl>
    <w:p w:rsidR="003916B0" w:rsidRDefault="007753A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916B0">
        <w:trPr>
          <w:trHeight w:hRule="exact" w:val="826"/>
        </w:trPr>
        <w:tc>
          <w:tcPr>
            <w:tcW w:w="9654" w:type="dxa"/>
            <w:gridSpan w:val="2"/>
            <w:shd w:val="clear" w:color="000000" w:fill="FFFFFF"/>
            <w:tcMar>
              <w:left w:w="34" w:type="dxa"/>
              <w:right w:w="34" w:type="dxa"/>
            </w:tcMar>
          </w:tcPr>
          <w:p w:rsidR="003916B0" w:rsidRDefault="007753A5">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прогнозирование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Ахременко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978-5-534-07223-5.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20C95">
                <w:rPr>
                  <w:rStyle w:val="a3"/>
                </w:rPr>
                <w:t>https://urait.ru/bcode/433819</w:t>
              </w:r>
            </w:hyperlink>
            <w:r>
              <w:t xml:space="preserve"> </w:t>
            </w:r>
          </w:p>
        </w:tc>
      </w:tr>
      <w:tr w:rsidR="003916B0">
        <w:trPr>
          <w:trHeight w:hRule="exact" w:val="826"/>
        </w:trPr>
        <w:tc>
          <w:tcPr>
            <w:tcW w:w="9654" w:type="dxa"/>
            <w:gridSpan w:val="2"/>
            <w:shd w:val="clear" w:color="000000" w:fill="FFFFFF"/>
            <w:tcMar>
              <w:left w:w="34" w:type="dxa"/>
              <w:right w:w="34" w:type="dxa"/>
            </w:tcMar>
          </w:tcPr>
          <w:p w:rsidR="003916B0" w:rsidRDefault="007753A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прогнозирование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Ахременко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978-5-534-07227-3.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20C95">
                <w:rPr>
                  <w:rStyle w:val="a3"/>
                </w:rPr>
                <w:t>https://urait.ru/bcode/434222</w:t>
              </w:r>
            </w:hyperlink>
            <w:r>
              <w:t xml:space="preserve"> </w:t>
            </w:r>
          </w:p>
        </w:tc>
      </w:tr>
      <w:tr w:rsidR="003916B0">
        <w:trPr>
          <w:trHeight w:hRule="exact" w:val="826"/>
        </w:trPr>
        <w:tc>
          <w:tcPr>
            <w:tcW w:w="9654" w:type="dxa"/>
            <w:gridSpan w:val="2"/>
            <w:shd w:val="clear" w:color="000000" w:fill="FFFFFF"/>
            <w:tcMar>
              <w:left w:w="34" w:type="dxa"/>
              <w:right w:w="34" w:type="dxa"/>
            </w:tcMar>
          </w:tcPr>
          <w:p w:rsidR="003916B0" w:rsidRDefault="007753A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прогнозирование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Колесников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Зарубин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978-5-534-12707-2.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20C95">
                <w:rPr>
                  <w:rStyle w:val="a3"/>
                </w:rPr>
                <w:t>https://urait.ru/bcode/448146</w:t>
              </w:r>
            </w:hyperlink>
            <w:r>
              <w:t xml:space="preserve"> </w:t>
            </w:r>
          </w:p>
        </w:tc>
      </w:tr>
      <w:tr w:rsidR="003916B0">
        <w:trPr>
          <w:trHeight w:hRule="exact" w:val="826"/>
        </w:trPr>
        <w:tc>
          <w:tcPr>
            <w:tcW w:w="9654" w:type="dxa"/>
            <w:gridSpan w:val="2"/>
            <w:shd w:val="clear" w:color="000000" w:fill="FFFFFF"/>
            <w:tcMar>
              <w:left w:w="34" w:type="dxa"/>
              <w:right w:w="34" w:type="dxa"/>
            </w:tcMar>
          </w:tcPr>
          <w:p w:rsidR="003916B0" w:rsidRDefault="007753A5">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прогнозирование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Ахременко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978-5-534-07223-5.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20C95">
                <w:rPr>
                  <w:rStyle w:val="a3"/>
                </w:rPr>
                <w:t>https://urait.ru/bcode/451201</w:t>
              </w:r>
            </w:hyperlink>
            <w:r>
              <w:t xml:space="preserve"> </w:t>
            </w:r>
          </w:p>
        </w:tc>
      </w:tr>
      <w:tr w:rsidR="003916B0">
        <w:trPr>
          <w:trHeight w:hRule="exact" w:val="277"/>
        </w:trPr>
        <w:tc>
          <w:tcPr>
            <w:tcW w:w="285" w:type="dxa"/>
          </w:tcPr>
          <w:p w:rsidR="003916B0" w:rsidRDefault="003916B0"/>
        </w:tc>
        <w:tc>
          <w:tcPr>
            <w:tcW w:w="9370" w:type="dxa"/>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i/>
                <w:color w:val="000000"/>
                <w:sz w:val="24"/>
                <w:szCs w:val="24"/>
              </w:rPr>
              <w:t>Дополнительная:</w:t>
            </w:r>
          </w:p>
        </w:tc>
      </w:tr>
      <w:tr w:rsidR="003916B0">
        <w:trPr>
          <w:trHeight w:hRule="exact" w:val="26"/>
        </w:trPr>
        <w:tc>
          <w:tcPr>
            <w:tcW w:w="9654" w:type="dxa"/>
            <w:gridSpan w:val="2"/>
            <w:vMerge w:val="restart"/>
            <w:shd w:val="clear" w:color="000000" w:fill="FFFFFF"/>
            <w:tcMar>
              <w:left w:w="34" w:type="dxa"/>
              <w:right w:w="34" w:type="dxa"/>
            </w:tcMar>
          </w:tcPr>
          <w:p w:rsidR="003916B0" w:rsidRDefault="007753A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Международное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Мирное</w:t>
            </w:r>
            <w:r>
              <w:t xml:space="preserve"> </w:t>
            </w:r>
            <w:r>
              <w:rPr>
                <w:rFonts w:ascii="Times New Roman" w:hAnsi="Times New Roman" w:cs="Times New Roman"/>
                <w:color w:val="000000"/>
                <w:sz w:val="24"/>
                <w:szCs w:val="24"/>
              </w:rPr>
              <w:t>разрешение</w:t>
            </w:r>
            <w:r>
              <w:t xml:space="preserve"> </w:t>
            </w:r>
            <w:r>
              <w:rPr>
                <w:rFonts w:ascii="Times New Roman" w:hAnsi="Times New Roman" w:cs="Times New Roman"/>
                <w:color w:val="000000"/>
                <w:sz w:val="24"/>
                <w:szCs w:val="24"/>
              </w:rPr>
              <w:t>споров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Абашидзе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Солнцев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20C95">
                <w:rPr>
                  <w:rStyle w:val="a3"/>
                </w:rPr>
                <w:t>https://urait.ru/bcode/452439</w:t>
              </w:r>
            </w:hyperlink>
            <w:r>
              <w:t xml:space="preserve"> </w:t>
            </w:r>
          </w:p>
        </w:tc>
      </w:tr>
      <w:tr w:rsidR="003916B0">
        <w:trPr>
          <w:trHeight w:hRule="exact" w:val="799"/>
        </w:trPr>
        <w:tc>
          <w:tcPr>
            <w:tcW w:w="9654" w:type="dxa"/>
            <w:gridSpan w:val="2"/>
            <w:vMerge/>
            <w:shd w:val="clear" w:color="000000" w:fill="FFFFFF"/>
            <w:tcMar>
              <w:left w:w="34" w:type="dxa"/>
              <w:right w:w="34" w:type="dxa"/>
            </w:tcMar>
          </w:tcPr>
          <w:p w:rsidR="003916B0" w:rsidRDefault="003916B0"/>
        </w:tc>
      </w:tr>
      <w:tr w:rsidR="003916B0">
        <w:trPr>
          <w:trHeight w:hRule="exact" w:val="555"/>
        </w:trPr>
        <w:tc>
          <w:tcPr>
            <w:tcW w:w="9654" w:type="dxa"/>
            <w:gridSpan w:val="2"/>
            <w:shd w:val="clear" w:color="000000" w:fill="FFFFFF"/>
            <w:tcMar>
              <w:left w:w="34" w:type="dxa"/>
              <w:right w:w="34" w:type="dxa"/>
            </w:tcMar>
          </w:tcPr>
          <w:p w:rsidR="003916B0" w:rsidRDefault="007753A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Стратегическая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Бартош</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978-5-534-13704-0.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B20C95">
                <w:rPr>
                  <w:rStyle w:val="a3"/>
                </w:rPr>
                <w:t>https://urait.ru/bcode/466438</w:t>
              </w:r>
            </w:hyperlink>
            <w:r>
              <w:t xml:space="preserve"> </w:t>
            </w:r>
          </w:p>
        </w:tc>
      </w:tr>
      <w:tr w:rsidR="003916B0">
        <w:trPr>
          <w:trHeight w:hRule="exact" w:val="585"/>
        </w:trPr>
        <w:tc>
          <w:tcPr>
            <w:tcW w:w="9654" w:type="dxa"/>
            <w:gridSpan w:val="2"/>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916B0">
        <w:trPr>
          <w:trHeight w:hRule="exact" w:val="9751"/>
        </w:trPr>
        <w:tc>
          <w:tcPr>
            <w:tcW w:w="9654" w:type="dxa"/>
            <w:gridSpan w:val="2"/>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B20C95">
                <w:rPr>
                  <w:rStyle w:val="a3"/>
                  <w:rFonts w:ascii="Times New Roman" w:hAnsi="Times New Roman" w:cs="Times New Roman"/>
                  <w:sz w:val="24"/>
                  <w:szCs w:val="24"/>
                </w:rPr>
                <w:t>http://www.iprbookshop.ru</w:t>
              </w:r>
            </w:hyperlink>
          </w:p>
          <w:p w:rsidR="003916B0" w:rsidRDefault="007753A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B20C95">
                <w:rPr>
                  <w:rStyle w:val="a3"/>
                  <w:rFonts w:ascii="Times New Roman" w:hAnsi="Times New Roman" w:cs="Times New Roman"/>
                  <w:sz w:val="24"/>
                  <w:szCs w:val="24"/>
                </w:rPr>
                <w:t>http://biblio-online.ru</w:t>
              </w:r>
            </w:hyperlink>
          </w:p>
          <w:p w:rsidR="003916B0" w:rsidRDefault="007753A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B20C95">
                <w:rPr>
                  <w:rStyle w:val="a3"/>
                  <w:rFonts w:ascii="Times New Roman" w:hAnsi="Times New Roman" w:cs="Times New Roman"/>
                  <w:sz w:val="24"/>
                  <w:szCs w:val="24"/>
                </w:rPr>
                <w:t>http://window.edu.ru/</w:t>
              </w:r>
            </w:hyperlink>
          </w:p>
          <w:p w:rsidR="003916B0" w:rsidRDefault="007753A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B20C95">
                <w:rPr>
                  <w:rStyle w:val="a3"/>
                  <w:rFonts w:ascii="Times New Roman" w:hAnsi="Times New Roman" w:cs="Times New Roman"/>
                  <w:sz w:val="24"/>
                  <w:szCs w:val="24"/>
                </w:rPr>
                <w:t>http://elibrary.ru</w:t>
              </w:r>
            </w:hyperlink>
          </w:p>
          <w:p w:rsidR="003916B0" w:rsidRDefault="007753A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B20C95">
                <w:rPr>
                  <w:rStyle w:val="a3"/>
                  <w:rFonts w:ascii="Times New Roman" w:hAnsi="Times New Roman" w:cs="Times New Roman"/>
                  <w:sz w:val="24"/>
                  <w:szCs w:val="24"/>
                </w:rPr>
                <w:t>http://www.sciencedirect.com</w:t>
              </w:r>
            </w:hyperlink>
          </w:p>
          <w:p w:rsidR="003916B0" w:rsidRDefault="007753A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3916B0" w:rsidRDefault="007753A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B20C95">
                <w:rPr>
                  <w:rStyle w:val="a3"/>
                  <w:rFonts w:ascii="Times New Roman" w:hAnsi="Times New Roman" w:cs="Times New Roman"/>
                  <w:sz w:val="24"/>
                  <w:szCs w:val="24"/>
                </w:rPr>
                <w:t>http://journals.cambridge.org</w:t>
              </w:r>
            </w:hyperlink>
          </w:p>
          <w:p w:rsidR="003916B0" w:rsidRDefault="007753A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B20C95">
                <w:rPr>
                  <w:rStyle w:val="a3"/>
                  <w:rFonts w:ascii="Times New Roman" w:hAnsi="Times New Roman" w:cs="Times New Roman"/>
                  <w:sz w:val="24"/>
                  <w:szCs w:val="24"/>
                </w:rPr>
                <w:t>http://www.oxfordjoumals.org</w:t>
              </w:r>
            </w:hyperlink>
          </w:p>
          <w:p w:rsidR="003916B0" w:rsidRDefault="007753A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B20C95">
                <w:rPr>
                  <w:rStyle w:val="a3"/>
                  <w:rFonts w:ascii="Times New Roman" w:hAnsi="Times New Roman" w:cs="Times New Roman"/>
                  <w:sz w:val="24"/>
                  <w:szCs w:val="24"/>
                </w:rPr>
                <w:t>http://dic.academic.ru/</w:t>
              </w:r>
            </w:hyperlink>
          </w:p>
          <w:p w:rsidR="003916B0" w:rsidRDefault="007753A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B20C95">
                <w:rPr>
                  <w:rStyle w:val="a3"/>
                  <w:rFonts w:ascii="Times New Roman" w:hAnsi="Times New Roman" w:cs="Times New Roman"/>
                  <w:sz w:val="24"/>
                  <w:szCs w:val="24"/>
                </w:rPr>
                <w:t>http://www.benran.ru</w:t>
              </w:r>
            </w:hyperlink>
          </w:p>
          <w:p w:rsidR="003916B0" w:rsidRDefault="007753A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B20C95">
                <w:rPr>
                  <w:rStyle w:val="a3"/>
                  <w:rFonts w:ascii="Times New Roman" w:hAnsi="Times New Roman" w:cs="Times New Roman"/>
                  <w:sz w:val="24"/>
                  <w:szCs w:val="24"/>
                </w:rPr>
                <w:t>http://www.gks.ru</w:t>
              </w:r>
            </w:hyperlink>
          </w:p>
          <w:p w:rsidR="003916B0" w:rsidRDefault="007753A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B20C95">
                <w:rPr>
                  <w:rStyle w:val="a3"/>
                  <w:rFonts w:ascii="Times New Roman" w:hAnsi="Times New Roman" w:cs="Times New Roman"/>
                  <w:sz w:val="24"/>
                  <w:szCs w:val="24"/>
                </w:rPr>
                <w:t>http://diss.rsl.ru</w:t>
              </w:r>
            </w:hyperlink>
          </w:p>
          <w:p w:rsidR="003916B0" w:rsidRDefault="007753A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B20C95">
                <w:rPr>
                  <w:rStyle w:val="a3"/>
                  <w:rFonts w:ascii="Times New Roman" w:hAnsi="Times New Roman" w:cs="Times New Roman"/>
                  <w:sz w:val="24"/>
                  <w:szCs w:val="24"/>
                </w:rPr>
                <w:t>http://ru.spinform.ru</w:t>
              </w:r>
            </w:hyperlink>
          </w:p>
          <w:p w:rsidR="003916B0" w:rsidRDefault="007753A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916B0" w:rsidRDefault="007753A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3916B0" w:rsidRDefault="007753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6B0">
        <w:trPr>
          <w:trHeight w:hRule="exact" w:val="314"/>
        </w:trPr>
        <w:tc>
          <w:tcPr>
            <w:tcW w:w="9654" w:type="dxa"/>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b/>
                <w:color w:val="000000"/>
                <w:sz w:val="24"/>
                <w:szCs w:val="24"/>
              </w:rPr>
              <w:lastRenderedPageBreak/>
              <w:t>9. Методические указания для обучающихся по освоению дисциплины</w:t>
            </w:r>
          </w:p>
        </w:tc>
      </w:tr>
      <w:tr w:rsidR="003916B0">
        <w:trPr>
          <w:trHeight w:hRule="exact" w:val="13815"/>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916B0" w:rsidRDefault="007753A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916B0" w:rsidRDefault="007753A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916B0" w:rsidRDefault="007753A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916B0" w:rsidRDefault="007753A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916B0" w:rsidRDefault="007753A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916B0" w:rsidRDefault="007753A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916B0" w:rsidRDefault="007753A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916B0" w:rsidRDefault="007753A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916B0" w:rsidRDefault="007753A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916B0" w:rsidRDefault="007753A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916B0">
        <w:trPr>
          <w:trHeight w:hRule="exact" w:val="855"/>
        </w:trPr>
        <w:tc>
          <w:tcPr>
            <w:tcW w:w="9654" w:type="dxa"/>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916B0">
        <w:trPr>
          <w:trHeight w:hRule="exact" w:val="406"/>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3916B0" w:rsidRDefault="007753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6B0">
        <w:trPr>
          <w:trHeight w:hRule="exact" w:val="2719"/>
        </w:trPr>
        <w:tc>
          <w:tcPr>
            <w:tcW w:w="9654" w:type="dxa"/>
            <w:shd w:val="clear" w:color="000000" w:fill="FFFFFF"/>
            <w:tcMar>
              <w:left w:w="34" w:type="dxa"/>
              <w:right w:w="34" w:type="dxa"/>
            </w:tcMar>
          </w:tcPr>
          <w:p w:rsidR="003916B0" w:rsidRDefault="003916B0">
            <w:pPr>
              <w:spacing w:after="0" w:line="240" w:lineRule="auto"/>
              <w:jc w:val="both"/>
              <w:rPr>
                <w:sz w:val="24"/>
                <w:szCs w:val="24"/>
              </w:rPr>
            </w:pPr>
          </w:p>
          <w:p w:rsidR="003916B0" w:rsidRDefault="007753A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916B0" w:rsidRDefault="007753A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916B0" w:rsidRDefault="007753A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916B0" w:rsidRDefault="007753A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916B0" w:rsidRDefault="007753A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916B0" w:rsidRDefault="007753A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916B0" w:rsidRDefault="003916B0">
            <w:pPr>
              <w:spacing w:after="0" w:line="240" w:lineRule="auto"/>
              <w:jc w:val="both"/>
              <w:rPr>
                <w:sz w:val="24"/>
                <w:szCs w:val="24"/>
              </w:rPr>
            </w:pPr>
          </w:p>
          <w:p w:rsidR="003916B0" w:rsidRDefault="007753A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916B0">
        <w:trPr>
          <w:trHeight w:hRule="exact" w:val="304"/>
        </w:trPr>
        <w:tc>
          <w:tcPr>
            <w:tcW w:w="9654" w:type="dxa"/>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3916B0">
        <w:trPr>
          <w:trHeight w:hRule="exact" w:val="304"/>
        </w:trPr>
        <w:tc>
          <w:tcPr>
            <w:tcW w:w="9654" w:type="dxa"/>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3916B0">
        <w:trPr>
          <w:trHeight w:hRule="exact" w:val="304"/>
        </w:trPr>
        <w:tc>
          <w:tcPr>
            <w:tcW w:w="9654" w:type="dxa"/>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B20C95">
                <w:rPr>
                  <w:rStyle w:val="a3"/>
                  <w:rFonts w:ascii="Times New Roman" w:hAnsi="Times New Roman" w:cs="Times New Roman"/>
                  <w:sz w:val="24"/>
                  <w:szCs w:val="24"/>
                </w:rPr>
                <w:t>http://www.president.kremlin.ru</w:t>
              </w:r>
            </w:hyperlink>
          </w:p>
        </w:tc>
      </w:tr>
      <w:tr w:rsidR="003916B0">
        <w:trPr>
          <w:trHeight w:hRule="exact" w:val="304"/>
        </w:trPr>
        <w:tc>
          <w:tcPr>
            <w:tcW w:w="9654" w:type="dxa"/>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B20C95">
                <w:rPr>
                  <w:rStyle w:val="a3"/>
                  <w:rFonts w:ascii="Times New Roman" w:hAnsi="Times New Roman" w:cs="Times New Roman"/>
                  <w:sz w:val="24"/>
                  <w:szCs w:val="24"/>
                </w:rPr>
                <w:t>http://www.ict.edu.ru</w:t>
              </w:r>
            </w:hyperlink>
          </w:p>
        </w:tc>
      </w:tr>
      <w:tr w:rsidR="003916B0">
        <w:trPr>
          <w:trHeight w:hRule="exact" w:val="304"/>
        </w:trPr>
        <w:tc>
          <w:tcPr>
            <w:tcW w:w="9654" w:type="dxa"/>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916B0">
        <w:trPr>
          <w:trHeight w:hRule="exact" w:val="585"/>
        </w:trPr>
        <w:tc>
          <w:tcPr>
            <w:tcW w:w="9654" w:type="dxa"/>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916B0" w:rsidRDefault="007753A5">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B20C95">
                <w:rPr>
                  <w:rStyle w:val="a3"/>
                  <w:rFonts w:ascii="Times New Roman" w:hAnsi="Times New Roman" w:cs="Times New Roman"/>
                  <w:sz w:val="24"/>
                  <w:szCs w:val="24"/>
                </w:rPr>
                <w:t>http://fgosvo.ru</w:t>
              </w:r>
            </w:hyperlink>
          </w:p>
        </w:tc>
      </w:tr>
      <w:tr w:rsidR="003916B0">
        <w:trPr>
          <w:trHeight w:hRule="exact" w:val="304"/>
        </w:trPr>
        <w:tc>
          <w:tcPr>
            <w:tcW w:w="9654" w:type="dxa"/>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B20C95">
                <w:rPr>
                  <w:rStyle w:val="a3"/>
                  <w:rFonts w:ascii="Times New Roman" w:hAnsi="Times New Roman" w:cs="Times New Roman"/>
                  <w:sz w:val="24"/>
                  <w:szCs w:val="24"/>
                </w:rPr>
                <w:t>http://pravo.gov.ru</w:t>
              </w:r>
            </w:hyperlink>
          </w:p>
        </w:tc>
      </w:tr>
      <w:tr w:rsidR="003916B0">
        <w:trPr>
          <w:trHeight w:hRule="exact" w:val="304"/>
        </w:trPr>
        <w:tc>
          <w:tcPr>
            <w:tcW w:w="9654" w:type="dxa"/>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B20C95">
                <w:rPr>
                  <w:rStyle w:val="a3"/>
                  <w:rFonts w:ascii="Times New Roman" w:hAnsi="Times New Roman" w:cs="Times New Roman"/>
                  <w:sz w:val="24"/>
                  <w:szCs w:val="24"/>
                </w:rPr>
                <w:t>http://edu.garant.ru/omga/</w:t>
              </w:r>
            </w:hyperlink>
          </w:p>
        </w:tc>
      </w:tr>
      <w:tr w:rsidR="003916B0">
        <w:trPr>
          <w:trHeight w:hRule="exact" w:val="585"/>
        </w:trPr>
        <w:tc>
          <w:tcPr>
            <w:tcW w:w="9654" w:type="dxa"/>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B20C95">
                <w:rPr>
                  <w:rStyle w:val="a3"/>
                  <w:rFonts w:ascii="Times New Roman" w:hAnsi="Times New Roman" w:cs="Times New Roman"/>
                  <w:sz w:val="24"/>
                  <w:szCs w:val="24"/>
                </w:rPr>
                <w:t>http://www.consultant.ru/edu/student/study/</w:t>
              </w:r>
            </w:hyperlink>
          </w:p>
        </w:tc>
      </w:tr>
      <w:tr w:rsidR="003916B0">
        <w:trPr>
          <w:trHeight w:hRule="exact" w:val="314"/>
        </w:trPr>
        <w:tc>
          <w:tcPr>
            <w:tcW w:w="9654" w:type="dxa"/>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916B0">
        <w:trPr>
          <w:trHeight w:hRule="exact" w:val="7587"/>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916B0" w:rsidRDefault="007753A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916B0" w:rsidRDefault="007753A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916B0" w:rsidRDefault="007753A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916B0" w:rsidRDefault="007753A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916B0" w:rsidRDefault="007753A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916B0" w:rsidRDefault="007753A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916B0" w:rsidRDefault="007753A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916B0" w:rsidRDefault="007753A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916B0" w:rsidRDefault="007753A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916B0" w:rsidRDefault="007753A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916B0" w:rsidRDefault="007753A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916B0" w:rsidRDefault="007753A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916B0" w:rsidRDefault="007753A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916B0">
        <w:trPr>
          <w:trHeight w:hRule="exact" w:val="277"/>
        </w:trPr>
        <w:tc>
          <w:tcPr>
            <w:tcW w:w="9640" w:type="dxa"/>
          </w:tcPr>
          <w:p w:rsidR="003916B0" w:rsidRDefault="003916B0"/>
        </w:tc>
      </w:tr>
      <w:tr w:rsidR="003916B0">
        <w:trPr>
          <w:trHeight w:hRule="exact" w:val="585"/>
        </w:trPr>
        <w:tc>
          <w:tcPr>
            <w:tcW w:w="9654" w:type="dxa"/>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916B0">
        <w:trPr>
          <w:trHeight w:hRule="exact" w:val="605"/>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rsidR="003916B0" w:rsidRDefault="007753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6B0">
        <w:trPr>
          <w:trHeight w:hRule="exact" w:val="13537"/>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916B0" w:rsidRDefault="007753A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916B0" w:rsidRDefault="007753A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916B0" w:rsidRDefault="007753A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916B0" w:rsidRDefault="007753A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3916B0" w:rsidRDefault="007753A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916B0">
        <w:trPr>
          <w:trHeight w:hRule="exact" w:val="1854"/>
        </w:trPr>
        <w:tc>
          <w:tcPr>
            <w:tcW w:w="9654" w:type="dxa"/>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w:t>
            </w:r>
          </w:p>
        </w:tc>
      </w:tr>
    </w:tbl>
    <w:p w:rsidR="003916B0" w:rsidRDefault="007753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6B0">
        <w:trPr>
          <w:trHeight w:hRule="exact" w:val="855"/>
        </w:trPr>
        <w:tc>
          <w:tcPr>
            <w:tcW w:w="9654" w:type="dxa"/>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lastRenderedPageBreak/>
              <w:t>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3916B0" w:rsidRDefault="003916B0"/>
    <w:sectPr w:rsidR="003916B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916B0"/>
    <w:rsid w:val="007753A5"/>
    <w:rsid w:val="00B20C95"/>
    <w:rsid w:val="00C5447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53A5"/>
    <w:rPr>
      <w:color w:val="0563C1" w:themeColor="hyperlink"/>
      <w:u w:val="single"/>
    </w:rPr>
  </w:style>
  <w:style w:type="character" w:styleId="a4">
    <w:name w:val="Unresolved Mention"/>
    <w:basedOn w:val="a0"/>
    <w:uiPriority w:val="99"/>
    <w:semiHidden/>
    <w:unhideWhenUsed/>
    <w:rsid w:val="00775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48146"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434222"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s://urait.ru/bcode/433819"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fgosvo.ru" TargetMode="External"/><Relationship Id="rId10" Type="http://schemas.openxmlformats.org/officeDocument/2006/relationships/hyperlink" Target="https://urait.ru/bcode/466438" TargetMode="External"/><Relationship Id="rId19" Type="http://schemas.openxmlformats.org/officeDocument/2006/relationships/hyperlink" Target="http://dic.academic.ru/" TargetMode="External"/><Relationship Id="rId31" Type="http://schemas.openxmlformats.org/officeDocument/2006/relationships/hyperlink" Target="http://www.consultant.ru/edu/student/study/" TargetMode="External"/><Relationship Id="rId4" Type="http://schemas.openxmlformats.org/officeDocument/2006/relationships/hyperlink" Target="https://www.biblio-online.ru/bcode/433035" TargetMode="External"/><Relationship Id="rId9" Type="http://schemas.openxmlformats.org/officeDocument/2006/relationships/hyperlink" Target="https://urait.ru/bcode/452439"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edu.garant.ru/omga/" TargetMode="External"/><Relationship Id="rId8" Type="http://schemas.openxmlformats.org/officeDocument/2006/relationships/hyperlink" Target="https://urait.ru/bcode/451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12685</Words>
  <Characters>72311</Characters>
  <Application>Microsoft Office Word</Application>
  <DocSecurity>0</DocSecurity>
  <Lines>602</Lines>
  <Paragraphs>169</Paragraphs>
  <ScaleCrop>false</ScaleCrop>
  <Company/>
  <LinksUpToDate>false</LinksUpToDate>
  <CharactersWithSpaces>84827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2022-2023_ФГОС3++2022_Бак-ОФО-Полит(22)_plx_Политический анализ и прогнозирование</dc:title>
  <dc:creator>FastReport.NET</dc:creator>
  <cp:lastModifiedBy>Mark Bernstorf</cp:lastModifiedBy>
  <cp:revision>4</cp:revision>
  <dcterms:created xsi:type="dcterms:W3CDTF">2022-05-02T08:33:00Z</dcterms:created>
  <dcterms:modified xsi:type="dcterms:W3CDTF">2022-11-12T16:36:00Z</dcterms:modified>
</cp:coreProperties>
</file>